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45EF" w14:textId="230A7384" w:rsidR="00F1554D" w:rsidRDefault="00F1554D"/>
    <w:p w14:paraId="19BA45F0" w14:textId="77777777" w:rsidR="00F1554D" w:rsidRDefault="00F1554D"/>
    <w:p w14:paraId="19BA45F1" w14:textId="77777777" w:rsidR="00F1554D" w:rsidRDefault="00F1554D"/>
    <w:p w14:paraId="19BA45F2" w14:textId="77777777" w:rsidR="00F1554D" w:rsidRDefault="00F1554D"/>
    <w:p w14:paraId="19BA45F3" w14:textId="77777777" w:rsidR="00446510" w:rsidRDefault="00040C82" w:rsidP="00040C82">
      <w:pPr>
        <w:tabs>
          <w:tab w:val="left" w:pos="3295"/>
        </w:tabs>
        <w:rPr>
          <w:b/>
        </w:rPr>
      </w:pPr>
      <w:r>
        <w:rPr>
          <w:b/>
        </w:rPr>
        <w:tab/>
      </w:r>
    </w:p>
    <w:p w14:paraId="19BA45F4" w14:textId="085C5749" w:rsidR="00AB4998" w:rsidRPr="009C5BA0" w:rsidRDefault="00AB4998" w:rsidP="00AB4998">
      <w:pPr>
        <w:jc w:val="center"/>
        <w:rPr>
          <w:rFonts w:ascii="Arial" w:hAnsi="Arial" w:cs="Arial"/>
          <w:b/>
          <w:bCs/>
          <w:sz w:val="40"/>
          <w:szCs w:val="40"/>
          <w:lang w:val="fr-CA"/>
        </w:rPr>
      </w:pPr>
      <w:r w:rsidRPr="009C5BA0">
        <w:rPr>
          <w:rFonts w:ascii="Arial" w:hAnsi="Arial" w:cs="Arial"/>
          <w:b/>
          <w:bCs/>
          <w:sz w:val="40"/>
          <w:szCs w:val="40"/>
          <w:lang w:val="fr-CA"/>
        </w:rPr>
        <w:t xml:space="preserve">Description </w:t>
      </w:r>
      <w:r w:rsidR="00D2048C" w:rsidRPr="009C5BA0">
        <w:rPr>
          <w:rFonts w:ascii="Arial" w:hAnsi="Arial" w:cs="Arial"/>
          <w:b/>
          <w:bCs/>
          <w:sz w:val="40"/>
          <w:szCs w:val="40"/>
          <w:lang w:val="fr-CA"/>
        </w:rPr>
        <w:t>de l’emploi</w:t>
      </w:r>
    </w:p>
    <w:p w14:paraId="19BA45F5" w14:textId="77777777" w:rsidR="0016787F" w:rsidRPr="009C5BA0" w:rsidRDefault="0016787F" w:rsidP="00AB4998">
      <w:pPr>
        <w:jc w:val="center"/>
        <w:rPr>
          <w:rFonts w:ascii="Arial" w:hAnsi="Arial" w:cs="Arial"/>
          <w:b/>
          <w:bCs/>
          <w:sz w:val="16"/>
          <w:szCs w:val="16"/>
          <w:lang w:val="fr-CA"/>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189"/>
      </w:tblGrid>
      <w:tr w:rsidR="00AB4998" w:rsidRPr="009C5BA0" w14:paraId="19BA45F7" w14:textId="77777777" w:rsidTr="00192EC5">
        <w:trPr>
          <w:cantSplit/>
        </w:trPr>
        <w:tc>
          <w:tcPr>
            <w:tcW w:w="9139" w:type="dxa"/>
            <w:gridSpan w:val="2"/>
            <w:tcBorders>
              <w:top w:val="single" w:sz="12" w:space="0" w:color="auto"/>
              <w:left w:val="single" w:sz="12" w:space="0" w:color="auto"/>
              <w:bottom w:val="single" w:sz="4" w:space="0" w:color="auto"/>
              <w:right w:val="single" w:sz="12" w:space="0" w:color="auto"/>
            </w:tcBorders>
          </w:tcPr>
          <w:p w14:paraId="19BA45F6" w14:textId="13D66F4C" w:rsidR="00AB4998" w:rsidRPr="009C5BA0" w:rsidRDefault="004E6A35" w:rsidP="0016787F">
            <w:pPr>
              <w:pStyle w:val="Titre4"/>
              <w:jc w:val="center"/>
              <w:rPr>
                <w:rFonts w:ascii="Arial" w:hAnsi="Arial" w:cs="Arial"/>
                <w:szCs w:val="22"/>
                <w:u w:val="none"/>
                <w:lang w:val="fr-CA"/>
              </w:rPr>
            </w:pPr>
            <w:r w:rsidRPr="004E6A35">
              <w:rPr>
                <w:rFonts w:ascii="Arial" w:hAnsi="Arial" w:cs="Arial"/>
                <w:szCs w:val="22"/>
                <w:u w:val="none"/>
                <w:lang w:val="fr-CA"/>
              </w:rPr>
              <w:t>INFORMATIONS GÉNÉRALES</w:t>
            </w:r>
          </w:p>
        </w:tc>
      </w:tr>
      <w:tr w:rsidR="00AB4998" w:rsidRPr="009C5BA0" w14:paraId="19BA4604" w14:textId="77777777" w:rsidTr="00192EC5">
        <w:tc>
          <w:tcPr>
            <w:tcW w:w="2950" w:type="dxa"/>
            <w:tcBorders>
              <w:top w:val="single" w:sz="4" w:space="0" w:color="auto"/>
              <w:left w:val="single" w:sz="12" w:space="0" w:color="auto"/>
              <w:bottom w:val="single" w:sz="12" w:space="0" w:color="auto"/>
              <w:right w:val="nil"/>
            </w:tcBorders>
          </w:tcPr>
          <w:p w14:paraId="6FEF4219" w14:textId="77777777" w:rsidR="00352657" w:rsidRPr="00352657" w:rsidRDefault="00352657" w:rsidP="00352657">
            <w:pPr>
              <w:rPr>
                <w:rFonts w:ascii="Arial" w:hAnsi="Arial" w:cs="Arial"/>
                <w:b/>
                <w:bCs/>
                <w:sz w:val="22"/>
                <w:szCs w:val="22"/>
                <w:lang w:val="fr-CA"/>
              </w:rPr>
            </w:pPr>
            <w:r w:rsidRPr="00352657">
              <w:rPr>
                <w:rFonts w:ascii="Arial" w:hAnsi="Arial" w:cs="Arial"/>
                <w:b/>
                <w:bCs/>
                <w:sz w:val="22"/>
                <w:szCs w:val="22"/>
                <w:lang w:val="fr-CA"/>
              </w:rPr>
              <w:t xml:space="preserve">Titre du poste : </w:t>
            </w:r>
          </w:p>
          <w:p w14:paraId="7ECF1375" w14:textId="77777777" w:rsidR="00CF5476" w:rsidRDefault="00CF5476" w:rsidP="00352657">
            <w:pPr>
              <w:rPr>
                <w:rFonts w:ascii="Arial" w:hAnsi="Arial" w:cs="Arial"/>
                <w:b/>
                <w:bCs/>
                <w:sz w:val="22"/>
                <w:szCs w:val="22"/>
                <w:lang w:val="fr-CA"/>
              </w:rPr>
            </w:pPr>
          </w:p>
          <w:p w14:paraId="48C7A5A7" w14:textId="68CF968A" w:rsidR="00352657" w:rsidRPr="00352657" w:rsidRDefault="00352657" w:rsidP="00352657">
            <w:pPr>
              <w:rPr>
                <w:rFonts w:ascii="Arial" w:hAnsi="Arial" w:cs="Arial"/>
                <w:b/>
                <w:bCs/>
                <w:sz w:val="22"/>
                <w:szCs w:val="22"/>
                <w:lang w:val="fr-CA"/>
              </w:rPr>
            </w:pPr>
            <w:r w:rsidRPr="00352657">
              <w:rPr>
                <w:rFonts w:ascii="Arial" w:hAnsi="Arial" w:cs="Arial"/>
                <w:b/>
                <w:bCs/>
                <w:sz w:val="22"/>
                <w:szCs w:val="22"/>
                <w:lang w:val="fr-CA"/>
              </w:rPr>
              <w:t>Direction :</w:t>
            </w:r>
          </w:p>
          <w:p w14:paraId="2E2AD927" w14:textId="77777777" w:rsidR="00352657" w:rsidRPr="00352657" w:rsidRDefault="00352657" w:rsidP="00352657">
            <w:pPr>
              <w:rPr>
                <w:rFonts w:ascii="Arial" w:hAnsi="Arial" w:cs="Arial"/>
                <w:b/>
                <w:bCs/>
                <w:sz w:val="22"/>
                <w:szCs w:val="22"/>
                <w:lang w:val="fr-CA"/>
              </w:rPr>
            </w:pPr>
            <w:r w:rsidRPr="00352657">
              <w:rPr>
                <w:rFonts w:ascii="Arial" w:hAnsi="Arial" w:cs="Arial"/>
                <w:b/>
                <w:bCs/>
                <w:sz w:val="22"/>
                <w:szCs w:val="22"/>
                <w:lang w:val="fr-CA"/>
              </w:rPr>
              <w:t>Date de la description de l'emploi :</w:t>
            </w:r>
          </w:p>
          <w:p w14:paraId="3CD96CB5" w14:textId="77777777" w:rsidR="00352657" w:rsidRPr="00352657" w:rsidRDefault="00352657" w:rsidP="00352657">
            <w:pPr>
              <w:rPr>
                <w:rFonts w:ascii="Arial" w:hAnsi="Arial" w:cs="Arial"/>
                <w:b/>
                <w:bCs/>
                <w:sz w:val="22"/>
                <w:szCs w:val="22"/>
                <w:lang w:val="fr-CA"/>
              </w:rPr>
            </w:pPr>
            <w:r w:rsidRPr="00352657">
              <w:rPr>
                <w:rFonts w:ascii="Arial" w:hAnsi="Arial" w:cs="Arial"/>
                <w:b/>
                <w:bCs/>
                <w:sz w:val="22"/>
                <w:szCs w:val="22"/>
                <w:lang w:val="fr-CA"/>
              </w:rPr>
              <w:t>Conditions :</w:t>
            </w:r>
          </w:p>
          <w:p w14:paraId="19BA45FE" w14:textId="7C2C36CA" w:rsidR="00AB4998" w:rsidRPr="009C5BA0" w:rsidRDefault="00352657" w:rsidP="00352657">
            <w:pPr>
              <w:rPr>
                <w:rFonts w:ascii="Arial" w:hAnsi="Arial" w:cs="Arial"/>
                <w:sz w:val="22"/>
                <w:szCs w:val="22"/>
                <w:lang w:val="fr-CA"/>
              </w:rPr>
            </w:pPr>
            <w:r w:rsidRPr="00352657">
              <w:rPr>
                <w:rFonts w:ascii="Arial" w:hAnsi="Arial" w:cs="Arial"/>
                <w:b/>
                <w:bCs/>
                <w:sz w:val="22"/>
                <w:szCs w:val="22"/>
                <w:lang w:val="fr-CA"/>
              </w:rPr>
              <w:t>Le poste relève de :</w:t>
            </w:r>
          </w:p>
        </w:tc>
        <w:tc>
          <w:tcPr>
            <w:tcW w:w="6189" w:type="dxa"/>
            <w:tcBorders>
              <w:top w:val="single" w:sz="4" w:space="0" w:color="auto"/>
              <w:left w:val="nil"/>
              <w:bottom w:val="single" w:sz="12" w:space="0" w:color="auto"/>
              <w:right w:val="single" w:sz="12" w:space="0" w:color="auto"/>
            </w:tcBorders>
          </w:tcPr>
          <w:p w14:paraId="19BA4603" w14:textId="60271391" w:rsidR="00417687" w:rsidRPr="009C5BA0" w:rsidRDefault="00514966" w:rsidP="00CF5476">
            <w:pPr>
              <w:rPr>
                <w:rFonts w:ascii="Arial" w:hAnsi="Arial" w:cs="Arial"/>
                <w:sz w:val="22"/>
                <w:szCs w:val="22"/>
                <w:lang w:val="fr-CA"/>
              </w:rPr>
            </w:pPr>
            <w:r w:rsidRPr="00CF5476">
              <w:rPr>
                <w:rFonts w:ascii="Arial" w:hAnsi="Arial" w:cs="Arial"/>
                <w:b/>
                <w:sz w:val="22"/>
                <w:szCs w:val="22"/>
                <w:lang w:val="fr-CA"/>
              </w:rPr>
              <w:t xml:space="preserve">Gestion des matières résiduelles - Liaison en matière de communication </w:t>
            </w:r>
          </w:p>
        </w:tc>
      </w:tr>
      <w:tr w:rsidR="00AB4998" w:rsidRPr="009C5BA0" w14:paraId="19BA4606" w14:textId="77777777" w:rsidTr="00192EC5">
        <w:trPr>
          <w:cantSplit/>
        </w:trPr>
        <w:tc>
          <w:tcPr>
            <w:tcW w:w="9139" w:type="dxa"/>
            <w:gridSpan w:val="2"/>
            <w:tcBorders>
              <w:top w:val="single" w:sz="12" w:space="0" w:color="auto"/>
              <w:left w:val="nil"/>
              <w:bottom w:val="single" w:sz="12" w:space="0" w:color="auto"/>
              <w:right w:val="nil"/>
            </w:tcBorders>
          </w:tcPr>
          <w:p w14:paraId="19BA4605" w14:textId="77777777" w:rsidR="00AB4998" w:rsidRPr="009C5BA0" w:rsidRDefault="00AB4998" w:rsidP="00192EC5">
            <w:pPr>
              <w:rPr>
                <w:rFonts w:ascii="Arial" w:hAnsi="Arial" w:cs="Arial"/>
                <w:sz w:val="22"/>
                <w:szCs w:val="22"/>
                <w:lang w:val="fr-CA"/>
              </w:rPr>
            </w:pPr>
          </w:p>
        </w:tc>
      </w:tr>
      <w:tr w:rsidR="00AB4998" w:rsidRPr="009C5BA0" w14:paraId="19BA4608" w14:textId="77777777" w:rsidTr="00192EC5">
        <w:trPr>
          <w:cantSplit/>
        </w:trPr>
        <w:tc>
          <w:tcPr>
            <w:tcW w:w="9139" w:type="dxa"/>
            <w:gridSpan w:val="2"/>
            <w:tcBorders>
              <w:top w:val="single" w:sz="12" w:space="0" w:color="auto"/>
              <w:left w:val="single" w:sz="12" w:space="0" w:color="auto"/>
              <w:bottom w:val="single" w:sz="4" w:space="0" w:color="auto"/>
              <w:right w:val="single" w:sz="12" w:space="0" w:color="auto"/>
            </w:tcBorders>
          </w:tcPr>
          <w:p w14:paraId="19BA4607" w14:textId="2D348C7F" w:rsidR="00AB4998" w:rsidRPr="009C5BA0" w:rsidRDefault="00013395" w:rsidP="0016787F">
            <w:pPr>
              <w:pStyle w:val="Titre4"/>
              <w:jc w:val="center"/>
              <w:rPr>
                <w:rFonts w:ascii="Arial" w:hAnsi="Arial" w:cs="Arial"/>
                <w:szCs w:val="22"/>
                <w:lang w:val="fr-CA"/>
              </w:rPr>
            </w:pPr>
            <w:r>
              <w:rPr>
                <w:rFonts w:ascii="Arial" w:hAnsi="Arial" w:cs="Arial"/>
                <w:szCs w:val="22"/>
                <w:lang w:val="fr-CA"/>
              </w:rPr>
              <w:t>LE CANDIDAT</w:t>
            </w:r>
          </w:p>
        </w:tc>
      </w:tr>
      <w:tr w:rsidR="00AB4998" w:rsidRPr="009C5BA0" w14:paraId="19BA4612" w14:textId="77777777" w:rsidTr="00192EC5">
        <w:tc>
          <w:tcPr>
            <w:tcW w:w="2950" w:type="dxa"/>
            <w:tcBorders>
              <w:top w:val="single" w:sz="4" w:space="0" w:color="auto"/>
              <w:left w:val="single" w:sz="12" w:space="0" w:color="auto"/>
              <w:bottom w:val="single" w:sz="12" w:space="0" w:color="auto"/>
              <w:right w:val="nil"/>
            </w:tcBorders>
          </w:tcPr>
          <w:p w14:paraId="19BA4609" w14:textId="77777777" w:rsidR="00AB4998" w:rsidRPr="009C5BA0" w:rsidRDefault="00AB4998" w:rsidP="00192EC5">
            <w:pPr>
              <w:rPr>
                <w:rFonts w:ascii="Arial" w:hAnsi="Arial" w:cs="Arial"/>
                <w:sz w:val="22"/>
                <w:szCs w:val="22"/>
                <w:lang w:val="fr-CA"/>
              </w:rPr>
            </w:pPr>
          </w:p>
          <w:p w14:paraId="692EFFA4" w14:textId="77777777" w:rsidR="00013395" w:rsidRPr="00013395" w:rsidRDefault="00013395" w:rsidP="00013395">
            <w:pPr>
              <w:rPr>
                <w:rFonts w:ascii="Arial" w:hAnsi="Arial" w:cs="Arial"/>
                <w:b/>
                <w:bCs/>
                <w:sz w:val="22"/>
                <w:szCs w:val="22"/>
                <w:lang w:val="fr-CA"/>
              </w:rPr>
            </w:pPr>
            <w:r w:rsidRPr="00013395">
              <w:rPr>
                <w:rFonts w:ascii="Arial" w:hAnsi="Arial" w:cs="Arial"/>
                <w:b/>
                <w:bCs/>
                <w:sz w:val="22"/>
                <w:szCs w:val="22"/>
                <w:lang w:val="fr-CA"/>
              </w:rPr>
              <w:t>Nom du candidat :</w:t>
            </w:r>
          </w:p>
          <w:p w14:paraId="4B1224F2" w14:textId="77777777" w:rsidR="00013395" w:rsidRPr="00013395" w:rsidRDefault="00013395" w:rsidP="00013395">
            <w:pPr>
              <w:rPr>
                <w:rFonts w:ascii="Arial" w:hAnsi="Arial" w:cs="Arial"/>
                <w:b/>
                <w:bCs/>
                <w:sz w:val="22"/>
                <w:szCs w:val="22"/>
                <w:lang w:val="fr-CA"/>
              </w:rPr>
            </w:pPr>
            <w:r w:rsidRPr="00013395">
              <w:rPr>
                <w:rFonts w:ascii="Arial" w:hAnsi="Arial" w:cs="Arial"/>
                <w:b/>
                <w:bCs/>
                <w:sz w:val="22"/>
                <w:szCs w:val="22"/>
                <w:lang w:val="fr-CA"/>
              </w:rPr>
              <w:t>Date d'embauche :</w:t>
            </w:r>
          </w:p>
          <w:p w14:paraId="39A2AA8F" w14:textId="77777777" w:rsidR="00AB4998" w:rsidRDefault="00013395" w:rsidP="00013395">
            <w:pPr>
              <w:rPr>
                <w:rFonts w:ascii="Arial" w:hAnsi="Arial" w:cs="Arial"/>
                <w:b/>
                <w:bCs/>
                <w:sz w:val="22"/>
                <w:szCs w:val="22"/>
                <w:lang w:val="fr-CA"/>
              </w:rPr>
            </w:pPr>
            <w:r w:rsidRPr="00013395">
              <w:rPr>
                <w:rFonts w:ascii="Arial" w:hAnsi="Arial" w:cs="Arial"/>
                <w:b/>
                <w:bCs/>
                <w:sz w:val="22"/>
                <w:szCs w:val="22"/>
                <w:lang w:val="fr-CA"/>
              </w:rPr>
              <w:t>Nom du superviseur :</w:t>
            </w:r>
          </w:p>
          <w:p w14:paraId="19BA460D" w14:textId="1220471C" w:rsidR="00013395" w:rsidRPr="009C5BA0" w:rsidRDefault="00013395" w:rsidP="00013395">
            <w:pPr>
              <w:rPr>
                <w:rFonts w:ascii="Arial" w:hAnsi="Arial" w:cs="Arial"/>
                <w:sz w:val="22"/>
                <w:szCs w:val="22"/>
                <w:lang w:val="fr-CA"/>
              </w:rPr>
            </w:pPr>
          </w:p>
        </w:tc>
        <w:tc>
          <w:tcPr>
            <w:tcW w:w="6189" w:type="dxa"/>
            <w:tcBorders>
              <w:top w:val="single" w:sz="4" w:space="0" w:color="auto"/>
              <w:left w:val="nil"/>
              <w:bottom w:val="single" w:sz="12" w:space="0" w:color="auto"/>
              <w:right w:val="single" w:sz="12" w:space="0" w:color="auto"/>
            </w:tcBorders>
          </w:tcPr>
          <w:p w14:paraId="19BA460E" w14:textId="77777777" w:rsidR="00AB4998" w:rsidRPr="009C5BA0" w:rsidRDefault="00AB4998" w:rsidP="00192EC5">
            <w:pPr>
              <w:rPr>
                <w:rFonts w:ascii="Arial" w:hAnsi="Arial" w:cs="Arial"/>
                <w:sz w:val="22"/>
                <w:szCs w:val="22"/>
                <w:lang w:val="fr-CA"/>
              </w:rPr>
            </w:pPr>
          </w:p>
          <w:p w14:paraId="19BA460F" w14:textId="77777777" w:rsidR="0016787F" w:rsidRPr="009C5BA0" w:rsidRDefault="003006E7" w:rsidP="00773EC5">
            <w:pPr>
              <w:rPr>
                <w:rFonts w:ascii="Arial" w:hAnsi="Arial" w:cs="Arial"/>
                <w:sz w:val="22"/>
                <w:szCs w:val="22"/>
                <w:lang w:val="fr-CA"/>
              </w:rPr>
            </w:pPr>
            <w:r w:rsidRPr="009C5BA0">
              <w:rPr>
                <w:rFonts w:ascii="Arial" w:hAnsi="Arial" w:cs="Arial"/>
                <w:sz w:val="22"/>
                <w:szCs w:val="22"/>
                <w:lang w:val="fr-CA"/>
              </w:rPr>
              <w:t xml:space="preserve"> </w:t>
            </w:r>
            <w:r w:rsidR="00BE3875" w:rsidRPr="009C5BA0">
              <w:rPr>
                <w:rFonts w:ascii="Arial" w:hAnsi="Arial" w:cs="Arial"/>
                <w:sz w:val="22"/>
                <w:szCs w:val="22"/>
                <w:lang w:val="fr-CA"/>
              </w:rPr>
              <w:tab/>
            </w:r>
          </w:p>
          <w:p w14:paraId="19BA4610" w14:textId="77777777" w:rsidR="00417687" w:rsidRPr="009C5BA0" w:rsidRDefault="00417687" w:rsidP="00773EC5">
            <w:pPr>
              <w:rPr>
                <w:rFonts w:ascii="Arial" w:hAnsi="Arial" w:cs="Arial"/>
                <w:sz w:val="22"/>
                <w:szCs w:val="22"/>
                <w:lang w:val="fr-CA"/>
              </w:rPr>
            </w:pPr>
          </w:p>
          <w:p w14:paraId="19BA4611" w14:textId="273EBFDC" w:rsidR="00417687" w:rsidRPr="009C5BA0" w:rsidRDefault="00417687" w:rsidP="00773EC5">
            <w:pPr>
              <w:rPr>
                <w:rFonts w:ascii="Arial" w:hAnsi="Arial" w:cs="Arial"/>
                <w:sz w:val="22"/>
                <w:szCs w:val="22"/>
                <w:lang w:val="fr-CA"/>
              </w:rPr>
            </w:pPr>
          </w:p>
        </w:tc>
      </w:tr>
      <w:tr w:rsidR="00AB4998" w:rsidRPr="009C5BA0" w14:paraId="19BA4614" w14:textId="77777777" w:rsidTr="00192EC5">
        <w:trPr>
          <w:cantSplit/>
        </w:trPr>
        <w:tc>
          <w:tcPr>
            <w:tcW w:w="9139" w:type="dxa"/>
            <w:gridSpan w:val="2"/>
            <w:tcBorders>
              <w:top w:val="single" w:sz="12" w:space="0" w:color="auto"/>
              <w:left w:val="nil"/>
              <w:bottom w:val="single" w:sz="12" w:space="0" w:color="auto"/>
              <w:right w:val="nil"/>
            </w:tcBorders>
          </w:tcPr>
          <w:p w14:paraId="19BA4613" w14:textId="77777777" w:rsidR="00AB4998" w:rsidRPr="009C5BA0" w:rsidRDefault="00AB4998" w:rsidP="00192EC5">
            <w:pPr>
              <w:rPr>
                <w:rFonts w:ascii="Arial" w:hAnsi="Arial" w:cs="Arial"/>
                <w:sz w:val="22"/>
                <w:szCs w:val="22"/>
                <w:lang w:val="fr-CA"/>
              </w:rPr>
            </w:pPr>
          </w:p>
        </w:tc>
      </w:tr>
      <w:tr w:rsidR="00AB4998" w:rsidRPr="009C5BA0" w14:paraId="19BA4616" w14:textId="77777777" w:rsidTr="00192EC5">
        <w:trPr>
          <w:cantSplit/>
        </w:trPr>
        <w:tc>
          <w:tcPr>
            <w:tcW w:w="9139" w:type="dxa"/>
            <w:gridSpan w:val="2"/>
            <w:tcBorders>
              <w:top w:val="single" w:sz="12" w:space="0" w:color="auto"/>
              <w:left w:val="single" w:sz="12" w:space="0" w:color="auto"/>
              <w:bottom w:val="single" w:sz="4" w:space="0" w:color="auto"/>
              <w:right w:val="single" w:sz="12" w:space="0" w:color="auto"/>
            </w:tcBorders>
          </w:tcPr>
          <w:p w14:paraId="19BA4615" w14:textId="6D7BBB7D" w:rsidR="00AB4998" w:rsidRPr="009C5BA0" w:rsidRDefault="00D139D7" w:rsidP="00192EC5">
            <w:pPr>
              <w:jc w:val="center"/>
              <w:rPr>
                <w:rFonts w:ascii="Arial" w:hAnsi="Arial" w:cs="Arial"/>
                <w:caps/>
                <w:sz w:val="22"/>
                <w:szCs w:val="22"/>
                <w:lang w:val="fr-CA"/>
              </w:rPr>
            </w:pPr>
            <w:r w:rsidRPr="00D139D7">
              <w:rPr>
                <w:rFonts w:ascii="Arial" w:hAnsi="Arial" w:cs="Arial"/>
                <w:b/>
                <w:bCs/>
                <w:caps/>
                <w:sz w:val="22"/>
                <w:szCs w:val="22"/>
                <w:lang w:val="fr-CA"/>
              </w:rPr>
              <w:t>DESCRIPTION GÉNÉRALE DU POSTE</w:t>
            </w:r>
          </w:p>
        </w:tc>
      </w:tr>
      <w:tr w:rsidR="00AB4998" w:rsidRPr="009C5BA0" w14:paraId="19BA461A" w14:textId="77777777" w:rsidTr="00192EC5">
        <w:trPr>
          <w:cantSplit/>
        </w:trPr>
        <w:tc>
          <w:tcPr>
            <w:tcW w:w="9139" w:type="dxa"/>
            <w:gridSpan w:val="2"/>
            <w:tcBorders>
              <w:top w:val="single" w:sz="4" w:space="0" w:color="auto"/>
              <w:left w:val="single" w:sz="12" w:space="0" w:color="auto"/>
              <w:bottom w:val="single" w:sz="12" w:space="0" w:color="auto"/>
              <w:right w:val="single" w:sz="12" w:space="0" w:color="auto"/>
            </w:tcBorders>
          </w:tcPr>
          <w:p w14:paraId="19BA4617" w14:textId="77777777" w:rsidR="00AB4998" w:rsidRPr="009C5BA0" w:rsidRDefault="00AB4998" w:rsidP="00192EC5">
            <w:pPr>
              <w:rPr>
                <w:rFonts w:ascii="Arial" w:hAnsi="Arial" w:cs="Arial"/>
                <w:sz w:val="22"/>
                <w:szCs w:val="22"/>
                <w:lang w:val="fr-CA"/>
              </w:rPr>
            </w:pPr>
          </w:p>
          <w:p w14:paraId="19039325" w14:textId="42E43D51" w:rsidR="00D139D7" w:rsidRPr="009C5BA0" w:rsidRDefault="00D139D7" w:rsidP="00417687">
            <w:pPr>
              <w:pStyle w:val="Corpsdetexte2"/>
              <w:rPr>
                <w:szCs w:val="22"/>
                <w:lang w:val="fr-CA"/>
              </w:rPr>
            </w:pPr>
            <w:r w:rsidRPr="00D139D7">
              <w:rPr>
                <w:lang w:val="fr-CA"/>
              </w:rPr>
              <w:t xml:space="preserve">Le candidat sera chargé de développer des supports de communication pour une présence régulière dans les médias locaux et de promouvoir la réduction des déchets à XXXX. Les activités seront conformes et soutiendront les </w:t>
            </w:r>
            <w:r w:rsidR="004248FB" w:rsidRPr="009C5BA0">
              <w:rPr>
                <w:szCs w:val="22"/>
                <w:lang w:val="fr-CA"/>
              </w:rPr>
              <w:t>objecti</w:t>
            </w:r>
            <w:r w:rsidR="00135C7C">
              <w:rPr>
                <w:szCs w:val="22"/>
                <w:lang w:val="fr-CA"/>
              </w:rPr>
              <w:t>fs</w:t>
            </w:r>
            <w:r w:rsidR="004248FB" w:rsidRPr="009C5BA0">
              <w:rPr>
                <w:szCs w:val="22"/>
                <w:lang w:val="fr-CA"/>
              </w:rPr>
              <w:t xml:space="preserve"> </w:t>
            </w:r>
            <w:commentRangeStart w:id="0"/>
            <w:commentRangeStart w:id="1"/>
            <w:r w:rsidR="00C66DD9">
              <w:rPr>
                <w:szCs w:val="22"/>
                <w:lang w:val="fr-CA"/>
              </w:rPr>
              <w:t xml:space="preserve">fixés dans </w:t>
            </w:r>
            <w:r w:rsidR="00C66DD9" w:rsidRPr="00D139D7">
              <w:rPr>
                <w:lang w:val="fr-CA"/>
              </w:rPr>
              <w:t xml:space="preserve">le plan de gestion des </w:t>
            </w:r>
            <w:r w:rsidR="00C66DD9">
              <w:rPr>
                <w:lang w:val="fr-CA"/>
              </w:rPr>
              <w:t>matières résiduelle</w:t>
            </w:r>
            <w:commentRangeEnd w:id="0"/>
            <w:r w:rsidR="004248FB" w:rsidRPr="009C5BA0">
              <w:rPr>
                <w:rStyle w:val="Marquedecommentaire"/>
                <w:lang w:val="fr-CA"/>
              </w:rPr>
              <w:commentReference w:id="0"/>
            </w:r>
            <w:commentRangeEnd w:id="1"/>
            <w:r w:rsidR="00167775">
              <w:rPr>
                <w:rStyle w:val="Marquedecommentaire"/>
              </w:rPr>
              <w:commentReference w:id="1"/>
            </w:r>
            <w:r w:rsidR="00C66DD9">
              <w:rPr>
                <w:lang w:val="fr-CA"/>
              </w:rPr>
              <w:t>s</w:t>
            </w:r>
            <w:r w:rsidRPr="00D139D7">
              <w:rPr>
                <w:lang w:val="fr-CA"/>
              </w:rPr>
              <w:t>, et comprendront le développement et l</w:t>
            </w:r>
            <w:r w:rsidR="000749F7">
              <w:rPr>
                <w:lang w:val="fr-CA"/>
              </w:rPr>
              <w:t xml:space="preserve">’offre </w:t>
            </w:r>
            <w:commentRangeStart w:id="2"/>
            <w:commentRangeStart w:id="3"/>
            <w:r w:rsidR="00E2694C">
              <w:rPr>
                <w:szCs w:val="22"/>
                <w:lang w:val="fr-CA"/>
              </w:rPr>
              <w:t xml:space="preserve">d’une éducation </w:t>
            </w:r>
            <w:r w:rsidR="00670105">
              <w:rPr>
                <w:szCs w:val="22"/>
                <w:lang w:val="fr-CA"/>
              </w:rPr>
              <w:t>à la réduction des matières résiduelles</w:t>
            </w:r>
            <w:r w:rsidR="0013438D" w:rsidRPr="009C5BA0">
              <w:rPr>
                <w:szCs w:val="22"/>
                <w:lang w:val="fr-CA"/>
              </w:rPr>
              <w:t xml:space="preserve"> </w:t>
            </w:r>
            <w:commentRangeEnd w:id="2"/>
            <w:r w:rsidR="0013438D" w:rsidRPr="009C5BA0">
              <w:rPr>
                <w:rStyle w:val="Marquedecommentaire"/>
                <w:lang w:val="fr-CA"/>
              </w:rPr>
              <w:commentReference w:id="2"/>
            </w:r>
            <w:commentRangeEnd w:id="3"/>
            <w:r w:rsidR="00027D88">
              <w:rPr>
                <w:rStyle w:val="Marquedecommentaire"/>
              </w:rPr>
              <w:commentReference w:id="3"/>
            </w:r>
            <w:r w:rsidRPr="00D139D7">
              <w:rPr>
                <w:lang w:val="fr-CA"/>
              </w:rPr>
              <w:t>et offriront des opportunités et un soutien</w:t>
            </w:r>
            <w:r w:rsidR="000E6D2F">
              <w:rPr>
                <w:lang w:val="fr-CA"/>
              </w:rPr>
              <w:t xml:space="preserve"> </w:t>
            </w:r>
            <w:commentRangeStart w:id="4"/>
            <w:commentRangeStart w:id="5"/>
            <w:r w:rsidR="000E6D2F" w:rsidRPr="00D139D7">
              <w:rPr>
                <w:lang w:val="fr-CA"/>
              </w:rPr>
              <w:t xml:space="preserve">aux résidents, au secteur de la construction, de la rénovation et de la démolition </w:t>
            </w:r>
            <w:r w:rsidR="000E6D2F" w:rsidRPr="000E6D2F">
              <w:rPr>
                <w:b/>
                <w:bCs/>
                <w:lang w:val="fr-CA"/>
              </w:rPr>
              <w:t>(CRD)</w:t>
            </w:r>
            <w:r w:rsidR="000E6D2F" w:rsidRPr="00D139D7">
              <w:rPr>
                <w:lang w:val="fr-CA"/>
              </w:rPr>
              <w:t xml:space="preserve"> et au secteur des institutions, du commerce et de l'industrie </w:t>
            </w:r>
            <w:r w:rsidR="000E6D2F" w:rsidRPr="000E6D2F">
              <w:rPr>
                <w:b/>
                <w:bCs/>
                <w:lang w:val="fr-CA"/>
              </w:rPr>
              <w:t>(ICI)</w:t>
            </w:r>
            <w:r w:rsidR="000E6D2F" w:rsidRPr="00D139D7">
              <w:rPr>
                <w:lang w:val="fr-CA"/>
              </w:rPr>
              <w:t xml:space="preserve"> dans le cadre de leurs efforts de réduction des déchets</w:t>
            </w:r>
            <w:r w:rsidR="000E6D2F" w:rsidRPr="009C5BA0">
              <w:rPr>
                <w:szCs w:val="22"/>
                <w:lang w:val="fr-CA"/>
              </w:rPr>
              <w:t>.</w:t>
            </w:r>
            <w:commentRangeEnd w:id="4"/>
            <w:r w:rsidR="000E6D2F" w:rsidRPr="009C5BA0">
              <w:rPr>
                <w:rStyle w:val="Marquedecommentaire"/>
                <w:lang w:val="fr-CA"/>
              </w:rPr>
              <w:commentReference w:id="4"/>
            </w:r>
            <w:commentRangeEnd w:id="5"/>
            <w:r w:rsidR="004F3ACF">
              <w:rPr>
                <w:rStyle w:val="Marquedecommentaire"/>
              </w:rPr>
              <w:commentReference w:id="5"/>
            </w:r>
          </w:p>
          <w:p w14:paraId="19BA4619" w14:textId="77777777" w:rsidR="00AB4998" w:rsidRPr="009C5BA0" w:rsidRDefault="00AB4998" w:rsidP="00773EC5">
            <w:pPr>
              <w:jc w:val="both"/>
              <w:rPr>
                <w:rFonts w:ascii="Arial" w:hAnsi="Arial" w:cs="Arial"/>
                <w:sz w:val="22"/>
                <w:szCs w:val="22"/>
                <w:lang w:val="fr-CA"/>
              </w:rPr>
            </w:pPr>
          </w:p>
        </w:tc>
      </w:tr>
      <w:tr w:rsidR="00AB4998" w:rsidRPr="009C5BA0" w14:paraId="19BA461C" w14:textId="77777777" w:rsidTr="00192EC5">
        <w:trPr>
          <w:cantSplit/>
        </w:trPr>
        <w:tc>
          <w:tcPr>
            <w:tcW w:w="9139" w:type="dxa"/>
            <w:gridSpan w:val="2"/>
            <w:tcBorders>
              <w:top w:val="single" w:sz="12" w:space="0" w:color="auto"/>
              <w:left w:val="nil"/>
              <w:bottom w:val="single" w:sz="12" w:space="0" w:color="auto"/>
              <w:right w:val="nil"/>
            </w:tcBorders>
          </w:tcPr>
          <w:p w14:paraId="19BA461B" w14:textId="77777777" w:rsidR="00AB4998" w:rsidRPr="009C5BA0" w:rsidRDefault="00AB4998" w:rsidP="00192EC5">
            <w:pPr>
              <w:rPr>
                <w:rFonts w:ascii="Arial" w:hAnsi="Arial" w:cs="Arial"/>
                <w:sz w:val="22"/>
                <w:szCs w:val="22"/>
                <w:lang w:val="fr-CA"/>
              </w:rPr>
            </w:pPr>
          </w:p>
        </w:tc>
      </w:tr>
      <w:tr w:rsidR="00AB4998" w:rsidRPr="009C5BA0" w14:paraId="19BA461F" w14:textId="77777777" w:rsidTr="00192EC5">
        <w:tc>
          <w:tcPr>
            <w:tcW w:w="2950" w:type="dxa"/>
            <w:tcBorders>
              <w:top w:val="single" w:sz="12" w:space="0" w:color="auto"/>
              <w:left w:val="single" w:sz="12" w:space="0" w:color="auto"/>
              <w:bottom w:val="single" w:sz="4" w:space="0" w:color="auto"/>
              <w:right w:val="single" w:sz="4" w:space="0" w:color="auto"/>
            </w:tcBorders>
          </w:tcPr>
          <w:p w14:paraId="19BA461D" w14:textId="6C5080DC" w:rsidR="00AB4998" w:rsidRPr="009C5BA0" w:rsidRDefault="00AB4998" w:rsidP="00192EC5">
            <w:pPr>
              <w:rPr>
                <w:rFonts w:ascii="Arial" w:hAnsi="Arial" w:cs="Arial"/>
                <w:b/>
                <w:bCs/>
                <w:sz w:val="22"/>
                <w:szCs w:val="22"/>
                <w:lang w:val="fr-CA"/>
              </w:rPr>
            </w:pPr>
            <w:r w:rsidRPr="009C5BA0">
              <w:rPr>
                <w:rFonts w:ascii="Arial" w:hAnsi="Arial" w:cs="Arial"/>
                <w:b/>
                <w:bCs/>
                <w:sz w:val="22"/>
                <w:szCs w:val="22"/>
                <w:lang w:val="fr-CA"/>
              </w:rPr>
              <w:t>RESPONS</w:t>
            </w:r>
            <w:r w:rsidR="00BC2909">
              <w:rPr>
                <w:rFonts w:ascii="Arial" w:hAnsi="Arial" w:cs="Arial"/>
                <w:b/>
                <w:bCs/>
                <w:sz w:val="22"/>
                <w:szCs w:val="22"/>
                <w:lang w:val="fr-CA"/>
              </w:rPr>
              <w:t>ABILITÉS</w:t>
            </w:r>
          </w:p>
        </w:tc>
        <w:tc>
          <w:tcPr>
            <w:tcW w:w="6189" w:type="dxa"/>
            <w:tcBorders>
              <w:top w:val="single" w:sz="12" w:space="0" w:color="auto"/>
              <w:left w:val="single" w:sz="4" w:space="0" w:color="auto"/>
              <w:bottom w:val="single" w:sz="4" w:space="0" w:color="auto"/>
              <w:right w:val="single" w:sz="12" w:space="0" w:color="auto"/>
            </w:tcBorders>
          </w:tcPr>
          <w:p w14:paraId="19BA461E" w14:textId="495708C0" w:rsidR="00AB4998" w:rsidRPr="009C5BA0" w:rsidRDefault="00AB4998" w:rsidP="00192EC5">
            <w:pPr>
              <w:pStyle w:val="Titre5"/>
              <w:jc w:val="left"/>
              <w:rPr>
                <w:rFonts w:ascii="Arial" w:hAnsi="Arial" w:cs="Arial"/>
                <w:i w:val="0"/>
                <w:caps/>
                <w:szCs w:val="22"/>
                <w:lang w:val="fr-CA"/>
              </w:rPr>
            </w:pPr>
            <w:commentRangeStart w:id="6"/>
            <w:commentRangeStart w:id="7"/>
            <w:r w:rsidRPr="009C5BA0">
              <w:rPr>
                <w:rFonts w:ascii="Arial" w:hAnsi="Arial" w:cs="Arial"/>
                <w:caps/>
                <w:szCs w:val="22"/>
                <w:lang w:val="fr-CA"/>
              </w:rPr>
              <w:t xml:space="preserve">                                </w:t>
            </w:r>
            <w:r w:rsidRPr="009C5BA0">
              <w:rPr>
                <w:rFonts w:ascii="Arial" w:hAnsi="Arial" w:cs="Arial"/>
                <w:i w:val="0"/>
                <w:caps/>
                <w:szCs w:val="22"/>
                <w:lang w:val="fr-CA"/>
              </w:rPr>
              <w:t>T</w:t>
            </w:r>
            <w:r w:rsidR="00BC2909">
              <w:rPr>
                <w:rFonts w:ascii="Arial" w:hAnsi="Arial" w:cs="Arial"/>
                <w:i w:val="0"/>
                <w:caps/>
                <w:szCs w:val="22"/>
                <w:lang w:val="fr-CA"/>
              </w:rPr>
              <w:t>ÂCHE</w:t>
            </w:r>
            <w:r w:rsidRPr="009C5BA0">
              <w:rPr>
                <w:rFonts w:ascii="Arial" w:hAnsi="Arial" w:cs="Arial"/>
                <w:i w:val="0"/>
                <w:caps/>
                <w:szCs w:val="22"/>
                <w:lang w:val="fr-CA"/>
              </w:rPr>
              <w:t>S</w:t>
            </w:r>
            <w:commentRangeEnd w:id="6"/>
            <w:r w:rsidR="00AB5F74" w:rsidRPr="009C5BA0">
              <w:rPr>
                <w:rStyle w:val="Marquedecommentaire"/>
                <w:b w:val="0"/>
                <w:i w:val="0"/>
                <w:iCs w:val="0"/>
                <w:lang w:val="fr-CA"/>
              </w:rPr>
              <w:commentReference w:id="6"/>
            </w:r>
            <w:commentRangeEnd w:id="7"/>
            <w:r w:rsidR="00BC2909">
              <w:rPr>
                <w:rStyle w:val="Marquedecommentaire"/>
                <w:b w:val="0"/>
                <w:i w:val="0"/>
                <w:iCs w:val="0"/>
              </w:rPr>
              <w:commentReference w:id="7"/>
            </w:r>
          </w:p>
        </w:tc>
      </w:tr>
      <w:tr w:rsidR="00AB4998" w:rsidRPr="00087194" w14:paraId="19BA462D" w14:textId="77777777" w:rsidTr="00192EC5">
        <w:trPr>
          <w:trHeight w:val="350"/>
        </w:trPr>
        <w:tc>
          <w:tcPr>
            <w:tcW w:w="2950" w:type="dxa"/>
            <w:tcBorders>
              <w:top w:val="single" w:sz="4" w:space="0" w:color="auto"/>
              <w:left w:val="single" w:sz="12" w:space="0" w:color="auto"/>
              <w:bottom w:val="single" w:sz="4" w:space="0" w:color="auto"/>
              <w:right w:val="single" w:sz="4" w:space="0" w:color="auto"/>
            </w:tcBorders>
          </w:tcPr>
          <w:p w14:paraId="19BA4620" w14:textId="77777777" w:rsidR="00AB4998" w:rsidRPr="009C5BA0" w:rsidRDefault="00AB4998" w:rsidP="00192EC5">
            <w:pPr>
              <w:rPr>
                <w:rFonts w:ascii="Arial" w:hAnsi="Arial" w:cs="Arial"/>
                <w:sz w:val="22"/>
                <w:szCs w:val="22"/>
                <w:lang w:val="fr-CA"/>
              </w:rPr>
            </w:pPr>
          </w:p>
          <w:p w14:paraId="27EC2FC8" w14:textId="6CEA78FF" w:rsidR="000749F7" w:rsidRDefault="000749F7" w:rsidP="00192EC5">
            <w:pPr>
              <w:rPr>
                <w:rFonts w:ascii="Arial" w:hAnsi="Arial" w:cs="Arial"/>
                <w:bCs/>
                <w:sz w:val="22"/>
                <w:szCs w:val="22"/>
                <w:lang w:val="fr-CA"/>
              </w:rPr>
            </w:pPr>
            <w:r w:rsidRPr="000749F7">
              <w:rPr>
                <w:rFonts w:ascii="Arial" w:hAnsi="Arial" w:cs="Arial"/>
                <w:bCs/>
                <w:sz w:val="22"/>
                <w:szCs w:val="22"/>
                <w:lang w:val="fr-CA"/>
              </w:rPr>
              <w:t xml:space="preserve">Élaborer et </w:t>
            </w:r>
            <w:r>
              <w:rPr>
                <w:rFonts w:ascii="Arial" w:hAnsi="Arial" w:cs="Arial"/>
                <w:bCs/>
                <w:sz w:val="22"/>
                <w:szCs w:val="22"/>
                <w:lang w:val="fr-CA"/>
              </w:rPr>
              <w:t>offrir</w:t>
            </w:r>
            <w:r w:rsidRPr="000749F7">
              <w:rPr>
                <w:rFonts w:ascii="Arial" w:hAnsi="Arial" w:cs="Arial"/>
                <w:bCs/>
                <w:sz w:val="22"/>
                <w:szCs w:val="22"/>
                <w:lang w:val="fr-CA"/>
              </w:rPr>
              <w:t xml:space="preserve"> une éducation à la réduction des déchets et mener des activités conformes aux objectifs fixés dans le plan de gestion des </w:t>
            </w:r>
            <w:r w:rsidR="00ED6AAE">
              <w:rPr>
                <w:rFonts w:ascii="Arial" w:hAnsi="Arial" w:cs="Arial"/>
                <w:bCs/>
                <w:sz w:val="22"/>
                <w:szCs w:val="22"/>
                <w:lang w:val="fr-CA"/>
              </w:rPr>
              <w:t>matières résiduelles</w:t>
            </w:r>
            <w:r w:rsidRPr="000749F7">
              <w:rPr>
                <w:rFonts w:ascii="Arial" w:hAnsi="Arial" w:cs="Arial"/>
                <w:bCs/>
                <w:sz w:val="22"/>
                <w:szCs w:val="22"/>
                <w:lang w:val="fr-CA"/>
              </w:rPr>
              <w:t xml:space="preserve"> de XXXX et les soutenir.</w:t>
            </w:r>
          </w:p>
          <w:p w14:paraId="1AFE61D5" w14:textId="77777777" w:rsidR="000749F7" w:rsidRPr="009C5BA0" w:rsidRDefault="000749F7" w:rsidP="00192EC5">
            <w:pPr>
              <w:rPr>
                <w:rFonts w:ascii="Arial" w:hAnsi="Arial" w:cs="Arial"/>
                <w:sz w:val="22"/>
                <w:szCs w:val="22"/>
                <w:lang w:val="fr-CA"/>
              </w:rPr>
            </w:pPr>
          </w:p>
          <w:p w14:paraId="19BA4622" w14:textId="77777777" w:rsidR="00AB4998" w:rsidRPr="009C5BA0" w:rsidRDefault="00AB4998" w:rsidP="00192EC5">
            <w:pPr>
              <w:rPr>
                <w:rFonts w:ascii="Arial" w:hAnsi="Arial" w:cs="Arial"/>
                <w:sz w:val="22"/>
                <w:szCs w:val="22"/>
                <w:lang w:val="fr-CA"/>
              </w:rPr>
            </w:pPr>
          </w:p>
          <w:p w14:paraId="19BA4623" w14:textId="77777777" w:rsidR="00AB4998" w:rsidRPr="009C5BA0" w:rsidRDefault="00AB4998" w:rsidP="00192EC5">
            <w:pPr>
              <w:rPr>
                <w:rFonts w:ascii="Arial" w:hAnsi="Arial" w:cs="Arial"/>
                <w:sz w:val="22"/>
                <w:szCs w:val="22"/>
                <w:lang w:val="fr-CA"/>
              </w:rPr>
            </w:pPr>
          </w:p>
          <w:p w14:paraId="19BA4624" w14:textId="77777777" w:rsidR="00AB4998" w:rsidRPr="009C5BA0" w:rsidRDefault="00AB4998" w:rsidP="00192EC5">
            <w:pPr>
              <w:rPr>
                <w:rFonts w:ascii="Arial" w:hAnsi="Arial" w:cs="Arial"/>
                <w:sz w:val="22"/>
                <w:szCs w:val="22"/>
                <w:lang w:val="fr-CA"/>
              </w:rPr>
            </w:pPr>
          </w:p>
          <w:p w14:paraId="19BA4625" w14:textId="77777777" w:rsidR="00AB4998" w:rsidRPr="009C5BA0" w:rsidRDefault="00AB4998" w:rsidP="00192EC5">
            <w:pPr>
              <w:rPr>
                <w:rFonts w:ascii="Arial" w:hAnsi="Arial" w:cs="Arial"/>
                <w:sz w:val="22"/>
                <w:szCs w:val="22"/>
                <w:lang w:val="fr-CA"/>
              </w:rPr>
            </w:pPr>
          </w:p>
        </w:tc>
        <w:tc>
          <w:tcPr>
            <w:tcW w:w="6189" w:type="dxa"/>
            <w:tcBorders>
              <w:top w:val="single" w:sz="4" w:space="0" w:color="auto"/>
              <w:left w:val="single" w:sz="4" w:space="0" w:color="auto"/>
              <w:bottom w:val="single" w:sz="4" w:space="0" w:color="auto"/>
              <w:right w:val="single" w:sz="12" w:space="0" w:color="auto"/>
            </w:tcBorders>
          </w:tcPr>
          <w:p w14:paraId="19BA4626" w14:textId="77777777" w:rsidR="00AB4998" w:rsidRPr="009C5BA0" w:rsidRDefault="00AB4998" w:rsidP="00192EC5">
            <w:pPr>
              <w:ind w:left="360"/>
              <w:jc w:val="both"/>
              <w:rPr>
                <w:rFonts w:ascii="Arial" w:hAnsi="Arial" w:cs="Arial"/>
                <w:sz w:val="22"/>
                <w:szCs w:val="22"/>
                <w:lang w:val="fr-CA"/>
              </w:rPr>
            </w:pPr>
          </w:p>
          <w:p w14:paraId="70749CF5" w14:textId="77777777" w:rsidR="00BE3FBC" w:rsidRDefault="00BE3FBC" w:rsidP="00417687">
            <w:pPr>
              <w:numPr>
                <w:ilvl w:val="0"/>
                <w:numId w:val="31"/>
              </w:numPr>
              <w:rPr>
                <w:rFonts w:ascii="Arial" w:hAnsi="Arial" w:cs="Arial"/>
                <w:sz w:val="22"/>
                <w:szCs w:val="22"/>
                <w:lang w:val="fr-CA"/>
              </w:rPr>
            </w:pPr>
            <w:r w:rsidRPr="00BE3FBC">
              <w:rPr>
                <w:rFonts w:ascii="Arial" w:hAnsi="Arial" w:cs="Arial"/>
                <w:sz w:val="22"/>
                <w:szCs w:val="22"/>
                <w:lang w:val="fr-CA"/>
              </w:rPr>
              <w:t xml:space="preserve">Élaborer et mettre à jour le contenu des brochures et des dépliants destinés aux secteurs résidentiel, CRD et ICI, afin de promouvoir les services et les actions qui détournent davantage de déchets des sites d'enfouissement ; </w:t>
            </w:r>
          </w:p>
          <w:p w14:paraId="16BDCDA5" w14:textId="77777777" w:rsidR="00721386" w:rsidRDefault="00721386" w:rsidP="00417687">
            <w:pPr>
              <w:numPr>
                <w:ilvl w:val="0"/>
                <w:numId w:val="31"/>
              </w:numPr>
              <w:rPr>
                <w:rFonts w:ascii="Arial" w:hAnsi="Arial" w:cs="Arial"/>
                <w:sz w:val="22"/>
                <w:szCs w:val="22"/>
                <w:lang w:val="fr-CA"/>
              </w:rPr>
            </w:pPr>
            <w:r w:rsidRPr="00721386">
              <w:rPr>
                <w:rFonts w:ascii="Arial" w:hAnsi="Arial" w:cs="Arial"/>
                <w:sz w:val="22"/>
                <w:szCs w:val="22"/>
                <w:lang w:val="fr-CA"/>
              </w:rPr>
              <w:t>Développer et aider à la mise en œuvre d'activités qui offrent des possibilités d'apprentissage et/ou permettent de réduire les déchets dans tous les secteurs ;</w:t>
            </w:r>
          </w:p>
          <w:p w14:paraId="6A5775CE" w14:textId="77777777" w:rsidR="00721386" w:rsidRPr="00721386" w:rsidRDefault="00721386" w:rsidP="00417687">
            <w:pPr>
              <w:numPr>
                <w:ilvl w:val="0"/>
                <w:numId w:val="31"/>
              </w:numPr>
              <w:rPr>
                <w:rFonts w:ascii="Arial" w:hAnsi="Arial" w:cs="Arial"/>
                <w:lang w:val="fr-CA"/>
              </w:rPr>
            </w:pPr>
            <w:r w:rsidRPr="00721386">
              <w:rPr>
                <w:rFonts w:ascii="Arial" w:hAnsi="Arial" w:cs="Arial"/>
                <w:sz w:val="22"/>
                <w:szCs w:val="22"/>
                <w:lang w:val="fr-CA"/>
              </w:rPr>
              <w:t>Développer des initiatives de réduction des déchets qui offrent des opportunités et soutiennent la réduction des déchets pour tous les secteurs ;</w:t>
            </w:r>
          </w:p>
          <w:p w14:paraId="2897300C" w14:textId="77777777" w:rsidR="00721386" w:rsidRPr="00721386" w:rsidRDefault="00721386" w:rsidP="00417687">
            <w:pPr>
              <w:numPr>
                <w:ilvl w:val="0"/>
                <w:numId w:val="31"/>
              </w:numPr>
              <w:rPr>
                <w:rFonts w:ascii="Arial" w:hAnsi="Arial" w:cs="Arial"/>
                <w:lang w:val="fr-CA"/>
              </w:rPr>
            </w:pPr>
            <w:r w:rsidRPr="00721386">
              <w:rPr>
                <w:rFonts w:ascii="Arial" w:hAnsi="Arial" w:cs="Arial"/>
                <w:sz w:val="22"/>
                <w:szCs w:val="22"/>
                <w:lang w:val="fr-CA"/>
              </w:rPr>
              <w:lastRenderedPageBreak/>
              <w:t>Organiser des sessions éducatives pour les secteurs résidentiel et ICI. Parmi les sujets abordés, citons le compostage, les trois R et les campagnes d'information qui sensibilisent aux questions de consommation durable et responsable.</w:t>
            </w:r>
          </w:p>
          <w:p w14:paraId="21A88FAE" w14:textId="77777777" w:rsidR="00721386" w:rsidRDefault="00721386" w:rsidP="00417687">
            <w:pPr>
              <w:numPr>
                <w:ilvl w:val="0"/>
                <w:numId w:val="31"/>
              </w:numPr>
              <w:jc w:val="both"/>
              <w:rPr>
                <w:rFonts w:ascii="Arial" w:hAnsi="Arial" w:cs="Arial"/>
                <w:sz w:val="22"/>
                <w:szCs w:val="22"/>
                <w:lang w:val="fr-CA"/>
              </w:rPr>
            </w:pPr>
            <w:r w:rsidRPr="00721386">
              <w:rPr>
                <w:rFonts w:ascii="Arial" w:hAnsi="Arial" w:cs="Arial"/>
                <w:sz w:val="22"/>
                <w:szCs w:val="22"/>
                <w:lang w:val="fr-CA"/>
              </w:rPr>
              <w:t>Contacter les écoles, les groupes communautaires, les groupes de jeunes, les organisations communautaires, d'autres institutions et entreprises et la communauté dans son ensemble pour trouver des occasions d'offrir une éducation à la réduction des déchets ;</w:t>
            </w:r>
          </w:p>
          <w:p w14:paraId="19BA462C" w14:textId="4E65109A" w:rsidR="0016787F" w:rsidRPr="00087194" w:rsidRDefault="00087194" w:rsidP="00417687">
            <w:pPr>
              <w:numPr>
                <w:ilvl w:val="0"/>
                <w:numId w:val="31"/>
              </w:numPr>
              <w:jc w:val="both"/>
              <w:rPr>
                <w:rFonts w:ascii="Arial" w:hAnsi="Arial" w:cs="Arial"/>
                <w:sz w:val="22"/>
                <w:szCs w:val="22"/>
                <w:lang w:val="fr-CA"/>
              </w:rPr>
            </w:pPr>
            <w:r w:rsidRPr="00087194">
              <w:rPr>
                <w:rFonts w:ascii="Arial" w:hAnsi="Arial" w:cs="Arial"/>
                <w:sz w:val="22"/>
                <w:szCs w:val="22"/>
                <w:lang w:val="fr-CA"/>
              </w:rPr>
              <w:t>Créer une base de données pour suivre les progrès, les contacts principaux, y compris les coordonnées et les efforts de sensibilisation, ainsi que les besoins particuliers et les défis de tous les secteurs.</w:t>
            </w:r>
          </w:p>
        </w:tc>
      </w:tr>
      <w:tr w:rsidR="00AB4998" w:rsidRPr="009C5BA0" w14:paraId="19BA463B" w14:textId="77777777" w:rsidTr="00192EC5">
        <w:trPr>
          <w:trHeight w:val="890"/>
        </w:trPr>
        <w:tc>
          <w:tcPr>
            <w:tcW w:w="2950" w:type="dxa"/>
            <w:tcBorders>
              <w:top w:val="single" w:sz="4" w:space="0" w:color="auto"/>
              <w:left w:val="single" w:sz="12" w:space="0" w:color="auto"/>
              <w:bottom w:val="single" w:sz="4" w:space="0" w:color="auto"/>
              <w:right w:val="single" w:sz="4" w:space="0" w:color="auto"/>
            </w:tcBorders>
          </w:tcPr>
          <w:p w14:paraId="19BA462E" w14:textId="77777777" w:rsidR="0016787F" w:rsidRPr="00087194" w:rsidRDefault="0016787F" w:rsidP="00192EC5">
            <w:pPr>
              <w:rPr>
                <w:rFonts w:ascii="Arial" w:hAnsi="Arial" w:cs="Arial"/>
                <w:b/>
                <w:sz w:val="22"/>
                <w:szCs w:val="22"/>
                <w:lang w:val="fr-CA"/>
              </w:rPr>
            </w:pPr>
          </w:p>
          <w:p w14:paraId="19BA4630" w14:textId="063EF9CE" w:rsidR="00AB4998" w:rsidRPr="009C5BA0" w:rsidRDefault="00087194" w:rsidP="00192EC5">
            <w:pPr>
              <w:rPr>
                <w:rFonts w:ascii="Arial" w:hAnsi="Arial" w:cs="Arial"/>
                <w:b/>
                <w:bCs/>
                <w:sz w:val="22"/>
                <w:szCs w:val="22"/>
                <w:lang w:val="fr-CA"/>
              </w:rPr>
            </w:pPr>
            <w:r w:rsidRPr="00087194">
              <w:rPr>
                <w:rFonts w:ascii="Arial" w:hAnsi="Arial" w:cs="Arial"/>
                <w:bCs/>
                <w:sz w:val="22"/>
                <w:szCs w:val="22"/>
                <w:lang w:val="fr-CA"/>
              </w:rPr>
              <w:t xml:space="preserve">Élaborer du matériel de communication pour une présence régulière dans les médias de XXXX afin de promouvoir les services de XXXX et le plan </w:t>
            </w:r>
            <w:r w:rsidR="00ED6AAE" w:rsidRPr="000749F7">
              <w:rPr>
                <w:rFonts w:ascii="Arial" w:hAnsi="Arial" w:cs="Arial"/>
                <w:bCs/>
                <w:sz w:val="22"/>
                <w:szCs w:val="22"/>
                <w:lang w:val="fr-CA"/>
              </w:rPr>
              <w:t xml:space="preserve">des </w:t>
            </w:r>
            <w:r w:rsidR="00ED6AAE">
              <w:rPr>
                <w:rFonts w:ascii="Arial" w:hAnsi="Arial" w:cs="Arial"/>
                <w:bCs/>
                <w:sz w:val="22"/>
                <w:szCs w:val="22"/>
                <w:lang w:val="fr-CA"/>
              </w:rPr>
              <w:t>matières résiduelles</w:t>
            </w:r>
            <w:r w:rsidR="00ED6AAE">
              <w:rPr>
                <w:rFonts w:ascii="Arial" w:hAnsi="Arial" w:cs="Arial"/>
                <w:bCs/>
                <w:sz w:val="22"/>
                <w:szCs w:val="22"/>
                <w:lang w:val="fr-CA"/>
              </w:rPr>
              <w:t>.</w:t>
            </w:r>
          </w:p>
          <w:p w14:paraId="19BA4631" w14:textId="77777777" w:rsidR="00AB4998" w:rsidRPr="009C5BA0" w:rsidRDefault="00AB4998" w:rsidP="00192EC5">
            <w:pPr>
              <w:rPr>
                <w:rFonts w:ascii="Arial" w:hAnsi="Arial" w:cs="Arial"/>
                <w:b/>
                <w:bCs/>
                <w:sz w:val="22"/>
                <w:szCs w:val="22"/>
                <w:lang w:val="fr-CA"/>
              </w:rPr>
            </w:pPr>
          </w:p>
          <w:p w14:paraId="19BA4632" w14:textId="77777777" w:rsidR="00AB4998" w:rsidRPr="009C5BA0" w:rsidRDefault="00AB4998" w:rsidP="00192EC5">
            <w:pPr>
              <w:rPr>
                <w:rFonts w:ascii="Arial" w:hAnsi="Arial" w:cs="Arial"/>
                <w:b/>
                <w:bCs/>
                <w:sz w:val="22"/>
                <w:szCs w:val="22"/>
                <w:lang w:val="fr-CA"/>
              </w:rPr>
            </w:pPr>
          </w:p>
          <w:p w14:paraId="19BA4633" w14:textId="77777777" w:rsidR="00AB4998" w:rsidRPr="009C5BA0" w:rsidRDefault="00AB4998" w:rsidP="00192EC5">
            <w:pPr>
              <w:rPr>
                <w:rFonts w:ascii="Arial" w:hAnsi="Arial" w:cs="Arial"/>
                <w:b/>
                <w:bCs/>
                <w:sz w:val="22"/>
                <w:szCs w:val="22"/>
                <w:lang w:val="fr-CA"/>
              </w:rPr>
            </w:pPr>
          </w:p>
          <w:p w14:paraId="19BA4634" w14:textId="77777777" w:rsidR="00AB4998" w:rsidRPr="009C5BA0" w:rsidRDefault="00AB4998" w:rsidP="00192EC5">
            <w:pPr>
              <w:rPr>
                <w:rFonts w:ascii="Arial" w:hAnsi="Arial" w:cs="Arial"/>
                <w:b/>
                <w:bCs/>
                <w:sz w:val="22"/>
                <w:szCs w:val="22"/>
                <w:lang w:val="fr-CA"/>
              </w:rPr>
            </w:pPr>
          </w:p>
          <w:p w14:paraId="19BA4635" w14:textId="77777777" w:rsidR="00AB4998" w:rsidRPr="009C5BA0" w:rsidRDefault="00AB4998" w:rsidP="00192EC5">
            <w:pPr>
              <w:rPr>
                <w:rFonts w:ascii="Arial" w:hAnsi="Arial" w:cs="Arial"/>
                <w:b/>
                <w:bCs/>
                <w:sz w:val="22"/>
                <w:szCs w:val="22"/>
                <w:lang w:val="fr-CA"/>
              </w:rPr>
            </w:pPr>
          </w:p>
          <w:p w14:paraId="19BA4636" w14:textId="77777777" w:rsidR="00AB4998" w:rsidRPr="009C5BA0" w:rsidRDefault="00AB4998" w:rsidP="00192EC5">
            <w:pPr>
              <w:rPr>
                <w:rFonts w:ascii="Arial" w:hAnsi="Arial" w:cs="Arial"/>
                <w:b/>
                <w:bCs/>
                <w:sz w:val="22"/>
                <w:szCs w:val="22"/>
                <w:lang w:val="fr-CA"/>
              </w:rPr>
            </w:pPr>
          </w:p>
        </w:tc>
        <w:tc>
          <w:tcPr>
            <w:tcW w:w="6189" w:type="dxa"/>
            <w:tcBorders>
              <w:top w:val="single" w:sz="4" w:space="0" w:color="auto"/>
              <w:left w:val="single" w:sz="4" w:space="0" w:color="auto"/>
              <w:bottom w:val="single" w:sz="4" w:space="0" w:color="auto"/>
              <w:right w:val="single" w:sz="12" w:space="0" w:color="auto"/>
            </w:tcBorders>
          </w:tcPr>
          <w:p w14:paraId="19BA4637" w14:textId="77777777" w:rsidR="0016787F" w:rsidRPr="009C5BA0" w:rsidRDefault="00AB4998" w:rsidP="0016787F">
            <w:pPr>
              <w:jc w:val="both"/>
              <w:rPr>
                <w:rFonts w:ascii="Arial" w:hAnsi="Arial" w:cs="Arial"/>
                <w:sz w:val="22"/>
                <w:szCs w:val="22"/>
                <w:lang w:val="fr-CA"/>
              </w:rPr>
            </w:pPr>
            <w:r w:rsidRPr="009C5BA0">
              <w:rPr>
                <w:rFonts w:ascii="Arial" w:hAnsi="Arial" w:cs="Arial"/>
                <w:sz w:val="22"/>
                <w:szCs w:val="22"/>
                <w:lang w:val="fr-CA"/>
              </w:rPr>
              <w:t xml:space="preserve">  </w:t>
            </w:r>
          </w:p>
          <w:p w14:paraId="1930E9F7" w14:textId="551044C1" w:rsidR="00582218" w:rsidRPr="00582218" w:rsidRDefault="00582218" w:rsidP="00582218">
            <w:pPr>
              <w:numPr>
                <w:ilvl w:val="0"/>
                <w:numId w:val="33"/>
              </w:numPr>
              <w:jc w:val="both"/>
              <w:rPr>
                <w:rFonts w:ascii="Arial" w:hAnsi="Arial" w:cs="Arial"/>
                <w:sz w:val="22"/>
                <w:szCs w:val="22"/>
                <w:lang w:val="fr-CA"/>
              </w:rPr>
            </w:pPr>
            <w:r w:rsidRPr="00582218">
              <w:rPr>
                <w:rFonts w:ascii="Arial" w:hAnsi="Arial" w:cs="Arial"/>
                <w:sz w:val="22"/>
                <w:szCs w:val="22"/>
                <w:lang w:val="fr-CA"/>
              </w:rPr>
              <w:t>Élaborer du matériel de communication pour informer les secteurs résidentiel, ICI et CRD du plan de gestion des matières résiduelles et des objectifs fixés ;</w:t>
            </w:r>
          </w:p>
          <w:p w14:paraId="048C67D3" w14:textId="5CB6F6A1" w:rsidR="00582218" w:rsidRPr="00582218" w:rsidRDefault="00582218" w:rsidP="00582218">
            <w:pPr>
              <w:numPr>
                <w:ilvl w:val="0"/>
                <w:numId w:val="33"/>
              </w:numPr>
              <w:jc w:val="both"/>
              <w:rPr>
                <w:rFonts w:ascii="Arial" w:hAnsi="Arial" w:cs="Arial"/>
                <w:sz w:val="22"/>
                <w:szCs w:val="22"/>
                <w:lang w:val="fr-CA"/>
              </w:rPr>
            </w:pPr>
            <w:r w:rsidRPr="00582218">
              <w:rPr>
                <w:rFonts w:ascii="Arial" w:hAnsi="Arial" w:cs="Arial"/>
                <w:sz w:val="22"/>
                <w:szCs w:val="22"/>
                <w:lang w:val="fr-CA"/>
              </w:rPr>
              <w:t xml:space="preserve">Élaborer du matériel de communication sur les services d'élimination des déchets offerts par le Conseil </w:t>
            </w:r>
            <w:r>
              <w:rPr>
                <w:rFonts w:ascii="Arial" w:hAnsi="Arial" w:cs="Arial"/>
                <w:sz w:val="22"/>
                <w:szCs w:val="22"/>
                <w:lang w:val="fr-CA"/>
              </w:rPr>
              <w:t>de bande</w:t>
            </w:r>
            <w:r w:rsidRPr="00582218">
              <w:rPr>
                <w:rFonts w:ascii="Arial" w:hAnsi="Arial" w:cs="Arial"/>
                <w:sz w:val="22"/>
                <w:szCs w:val="22"/>
                <w:lang w:val="fr-CA"/>
              </w:rPr>
              <w:t xml:space="preserve"> ;</w:t>
            </w:r>
          </w:p>
          <w:p w14:paraId="19BA463A" w14:textId="3BBF8AE9" w:rsidR="00582218" w:rsidRPr="00582218" w:rsidRDefault="00582218" w:rsidP="00582218">
            <w:pPr>
              <w:numPr>
                <w:ilvl w:val="0"/>
                <w:numId w:val="33"/>
              </w:numPr>
              <w:jc w:val="both"/>
              <w:rPr>
                <w:rFonts w:ascii="Arial" w:hAnsi="Arial" w:cs="Arial"/>
                <w:sz w:val="22"/>
                <w:szCs w:val="22"/>
                <w:lang w:val="fr-CA"/>
              </w:rPr>
            </w:pPr>
            <w:r w:rsidRPr="00582218">
              <w:rPr>
                <w:rFonts w:ascii="Arial" w:hAnsi="Arial" w:cs="Arial"/>
                <w:sz w:val="22"/>
                <w:szCs w:val="22"/>
                <w:lang w:val="fr-CA"/>
              </w:rPr>
              <w:t>Travailler avec le XXXXXX pour préparer du matériel à utiliser dans les médias locaux (par exemple, communiqués de presse, interviews de XXXX, articles de journaux, affiches, publicités pour la télévision locale par câble, publicités radiophoniques, etc.)</w:t>
            </w:r>
          </w:p>
        </w:tc>
      </w:tr>
      <w:tr w:rsidR="0016787F" w:rsidRPr="009C5BA0" w14:paraId="19BA4641" w14:textId="77777777" w:rsidTr="00192EC5">
        <w:trPr>
          <w:trHeight w:val="890"/>
        </w:trPr>
        <w:tc>
          <w:tcPr>
            <w:tcW w:w="2950" w:type="dxa"/>
            <w:tcBorders>
              <w:top w:val="single" w:sz="4" w:space="0" w:color="auto"/>
              <w:left w:val="single" w:sz="12" w:space="0" w:color="auto"/>
              <w:bottom w:val="single" w:sz="4" w:space="0" w:color="auto"/>
              <w:right w:val="single" w:sz="4" w:space="0" w:color="auto"/>
            </w:tcBorders>
          </w:tcPr>
          <w:p w14:paraId="19BA463C" w14:textId="77777777" w:rsidR="0016787F" w:rsidRPr="009C5BA0" w:rsidRDefault="0016787F" w:rsidP="00192EC5">
            <w:pPr>
              <w:rPr>
                <w:rFonts w:ascii="Arial" w:hAnsi="Arial" w:cs="Arial"/>
                <w:b/>
                <w:bCs/>
                <w:sz w:val="22"/>
                <w:szCs w:val="22"/>
                <w:lang w:val="fr-CA"/>
              </w:rPr>
            </w:pPr>
          </w:p>
          <w:p w14:paraId="19BA463D" w14:textId="6E214EF3" w:rsidR="0016787F" w:rsidRPr="009C5BA0" w:rsidRDefault="0089745F" w:rsidP="00192EC5">
            <w:pPr>
              <w:rPr>
                <w:rFonts w:ascii="Arial" w:hAnsi="Arial" w:cs="Arial"/>
                <w:sz w:val="22"/>
                <w:szCs w:val="22"/>
                <w:lang w:val="fr-CA"/>
              </w:rPr>
            </w:pPr>
            <w:r w:rsidRPr="0089745F">
              <w:rPr>
                <w:rFonts w:ascii="Arial" w:hAnsi="Arial" w:cs="Arial"/>
                <w:bCs/>
                <w:sz w:val="22"/>
                <w:szCs w:val="22"/>
                <w:lang w:val="fr-CA"/>
              </w:rPr>
              <w:t>Autres tâches assignées</w:t>
            </w:r>
          </w:p>
        </w:tc>
        <w:tc>
          <w:tcPr>
            <w:tcW w:w="6189" w:type="dxa"/>
            <w:tcBorders>
              <w:top w:val="single" w:sz="4" w:space="0" w:color="auto"/>
              <w:left w:val="single" w:sz="4" w:space="0" w:color="auto"/>
              <w:bottom w:val="single" w:sz="4" w:space="0" w:color="auto"/>
              <w:right w:val="single" w:sz="12" w:space="0" w:color="auto"/>
            </w:tcBorders>
          </w:tcPr>
          <w:p w14:paraId="19BA463E" w14:textId="77777777" w:rsidR="0016787F" w:rsidRPr="009C5BA0" w:rsidRDefault="0016787F" w:rsidP="0016787F">
            <w:pPr>
              <w:jc w:val="both"/>
              <w:rPr>
                <w:rFonts w:ascii="Arial" w:hAnsi="Arial" w:cs="Arial"/>
                <w:sz w:val="22"/>
                <w:szCs w:val="22"/>
                <w:lang w:val="fr-CA"/>
              </w:rPr>
            </w:pPr>
          </w:p>
          <w:p w14:paraId="19BA463F" w14:textId="57CDC4E9" w:rsidR="00417687" w:rsidRPr="009C5BA0" w:rsidRDefault="0089745F" w:rsidP="00417687">
            <w:pPr>
              <w:numPr>
                <w:ilvl w:val="0"/>
                <w:numId w:val="34"/>
              </w:numPr>
              <w:rPr>
                <w:rFonts w:ascii="Arial" w:hAnsi="Arial" w:cs="Arial"/>
                <w:sz w:val="22"/>
                <w:szCs w:val="22"/>
                <w:lang w:val="fr-CA"/>
              </w:rPr>
            </w:pPr>
            <w:r>
              <w:rPr>
                <w:rFonts w:ascii="Arial" w:hAnsi="Arial" w:cs="Arial"/>
                <w:sz w:val="22"/>
                <w:szCs w:val="22"/>
                <w:lang w:val="fr-CA"/>
              </w:rPr>
              <w:t>P</w:t>
            </w:r>
            <w:r w:rsidRPr="0089745F">
              <w:rPr>
                <w:rFonts w:ascii="Arial" w:hAnsi="Arial" w:cs="Arial"/>
                <w:sz w:val="22"/>
                <w:szCs w:val="22"/>
                <w:lang w:val="fr-CA"/>
              </w:rPr>
              <w:t>articiper à d'autres activités quotidiennes et aux opérations de gestion des déchets. Il peut s'agir, par exemple, de répondre aux appels téléphoniques et aux demandes de renseignements, de collecter des données, de réaliser des enquêtes, de contrôler les stocks, de saisir des données SIG (?), de participer à des ateliers et à des événements communautaires.</w:t>
            </w:r>
          </w:p>
          <w:p w14:paraId="19BA4640" w14:textId="77777777" w:rsidR="0016787F" w:rsidRPr="009C5BA0" w:rsidRDefault="0016787F" w:rsidP="00417687">
            <w:pPr>
              <w:ind w:left="360"/>
              <w:jc w:val="both"/>
              <w:rPr>
                <w:rFonts w:ascii="Arial" w:hAnsi="Arial" w:cs="Arial"/>
                <w:sz w:val="22"/>
                <w:szCs w:val="22"/>
                <w:lang w:val="fr-CA"/>
              </w:rPr>
            </w:pPr>
          </w:p>
        </w:tc>
      </w:tr>
      <w:tr w:rsidR="0016787F" w:rsidRPr="009C5BA0" w14:paraId="19BA4645" w14:textId="77777777" w:rsidTr="00192EC5">
        <w:trPr>
          <w:trHeight w:val="890"/>
        </w:trPr>
        <w:tc>
          <w:tcPr>
            <w:tcW w:w="9139" w:type="dxa"/>
            <w:gridSpan w:val="2"/>
            <w:tcBorders>
              <w:top w:val="single" w:sz="4" w:space="0" w:color="auto"/>
              <w:left w:val="single" w:sz="12" w:space="0" w:color="auto"/>
              <w:bottom w:val="single" w:sz="4" w:space="0" w:color="auto"/>
              <w:right w:val="single" w:sz="12" w:space="0" w:color="auto"/>
            </w:tcBorders>
          </w:tcPr>
          <w:p w14:paraId="19BA4642" w14:textId="77777777" w:rsidR="0016787F" w:rsidRPr="009C5BA0" w:rsidRDefault="0016787F" w:rsidP="0016787F">
            <w:pPr>
              <w:jc w:val="both"/>
              <w:rPr>
                <w:rFonts w:ascii="Arial" w:hAnsi="Arial" w:cs="Arial"/>
                <w:b/>
                <w:sz w:val="22"/>
                <w:szCs w:val="22"/>
                <w:lang w:val="fr-CA"/>
              </w:rPr>
            </w:pPr>
          </w:p>
          <w:p w14:paraId="19BA4643" w14:textId="255A2BE9" w:rsidR="0016787F" w:rsidRPr="009C5BA0" w:rsidRDefault="00EB07C2" w:rsidP="0016787F">
            <w:pPr>
              <w:numPr>
                <w:ilvl w:val="0"/>
                <w:numId w:val="34"/>
              </w:numPr>
              <w:tabs>
                <w:tab w:val="clear" w:pos="6990"/>
              </w:tabs>
              <w:jc w:val="both"/>
              <w:rPr>
                <w:rFonts w:ascii="Arial" w:hAnsi="Arial" w:cs="Arial"/>
                <w:sz w:val="22"/>
                <w:szCs w:val="22"/>
                <w:lang w:val="fr-CA"/>
              </w:rPr>
            </w:pPr>
            <w:r w:rsidRPr="00EB07C2">
              <w:rPr>
                <w:rFonts w:ascii="Arial" w:hAnsi="Arial" w:cs="Arial"/>
                <w:sz w:val="22"/>
                <w:szCs w:val="22"/>
                <w:lang w:val="fr-CA"/>
              </w:rPr>
              <w:t>Effectuer d'autres tâches liées au travail selon les instructions du superviseur immédiat.</w:t>
            </w:r>
          </w:p>
          <w:p w14:paraId="19BA4644" w14:textId="77777777" w:rsidR="0016787F" w:rsidRPr="009C5BA0" w:rsidRDefault="0016787F" w:rsidP="0016787F">
            <w:pPr>
              <w:jc w:val="both"/>
              <w:rPr>
                <w:rFonts w:ascii="Arial" w:hAnsi="Arial" w:cs="Arial"/>
                <w:sz w:val="22"/>
                <w:szCs w:val="22"/>
                <w:lang w:val="fr-CA"/>
              </w:rPr>
            </w:pPr>
          </w:p>
        </w:tc>
      </w:tr>
    </w:tbl>
    <w:p w14:paraId="19BA4646" w14:textId="77777777" w:rsidR="00AB4998" w:rsidRPr="009C5BA0" w:rsidRDefault="00AB4998" w:rsidP="00AB4998">
      <w:pPr>
        <w:jc w:val="both"/>
        <w:rPr>
          <w:rFonts w:ascii="Arial" w:hAnsi="Arial" w:cs="Arial"/>
          <w:b/>
          <w:sz w:val="22"/>
          <w:szCs w:val="22"/>
          <w:lang w:val="fr-CA"/>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6370"/>
      </w:tblGrid>
      <w:tr w:rsidR="00AB4998" w:rsidRPr="009C5BA0" w14:paraId="19BA4648" w14:textId="77777777" w:rsidTr="00192EC5">
        <w:trPr>
          <w:cantSplit/>
          <w:trHeight w:val="383"/>
        </w:trPr>
        <w:tc>
          <w:tcPr>
            <w:tcW w:w="8960" w:type="dxa"/>
            <w:gridSpan w:val="2"/>
            <w:tcBorders>
              <w:top w:val="single" w:sz="12" w:space="0" w:color="auto"/>
              <w:left w:val="single" w:sz="12" w:space="0" w:color="auto"/>
              <w:bottom w:val="single" w:sz="4" w:space="0" w:color="auto"/>
              <w:right w:val="single" w:sz="12" w:space="0" w:color="auto"/>
            </w:tcBorders>
          </w:tcPr>
          <w:p w14:paraId="19BA4647" w14:textId="1F71127A" w:rsidR="00AB4998" w:rsidRPr="009C5BA0" w:rsidRDefault="00C408D0" w:rsidP="00DC43DB">
            <w:pPr>
              <w:pStyle w:val="Titre5"/>
              <w:jc w:val="center"/>
              <w:rPr>
                <w:rFonts w:ascii="Arial" w:hAnsi="Arial" w:cs="Arial"/>
                <w:b w:val="0"/>
                <w:bCs/>
                <w:i w:val="0"/>
                <w:caps/>
                <w:szCs w:val="22"/>
                <w:lang w:val="fr-CA"/>
              </w:rPr>
            </w:pPr>
            <w:r>
              <w:rPr>
                <w:rFonts w:ascii="Arial" w:hAnsi="Arial" w:cs="Arial"/>
                <w:i w:val="0"/>
                <w:szCs w:val="22"/>
                <w:lang w:val="fr-CA"/>
              </w:rPr>
              <w:t>RESPONSABILITÉS</w:t>
            </w:r>
          </w:p>
        </w:tc>
      </w:tr>
      <w:tr w:rsidR="00AB4998" w:rsidRPr="009C5BA0" w14:paraId="19BA464F" w14:textId="77777777" w:rsidTr="00192EC5">
        <w:trPr>
          <w:cantSplit/>
        </w:trPr>
        <w:tc>
          <w:tcPr>
            <w:tcW w:w="8960" w:type="dxa"/>
            <w:gridSpan w:val="2"/>
            <w:tcBorders>
              <w:top w:val="single" w:sz="4" w:space="0" w:color="auto"/>
              <w:left w:val="single" w:sz="12" w:space="0" w:color="auto"/>
              <w:bottom w:val="single" w:sz="12" w:space="0" w:color="auto"/>
              <w:right w:val="single" w:sz="12" w:space="0" w:color="auto"/>
            </w:tcBorders>
          </w:tcPr>
          <w:p w14:paraId="553CFB73" w14:textId="5ADF5977" w:rsidR="00557C1D" w:rsidRPr="00557C1D" w:rsidRDefault="00557C1D" w:rsidP="00557C1D">
            <w:pPr>
              <w:numPr>
                <w:ilvl w:val="0"/>
                <w:numId w:val="35"/>
              </w:numPr>
              <w:rPr>
                <w:rFonts w:ascii="Arial" w:hAnsi="Arial" w:cs="Arial"/>
                <w:sz w:val="22"/>
                <w:szCs w:val="22"/>
                <w:lang w:val="fr-CA"/>
              </w:rPr>
            </w:pPr>
            <w:r w:rsidRPr="00557C1D">
              <w:rPr>
                <w:rFonts w:ascii="Arial" w:hAnsi="Arial" w:cs="Arial"/>
                <w:sz w:val="22"/>
                <w:szCs w:val="22"/>
                <w:lang w:val="fr-CA"/>
              </w:rPr>
              <w:t>Projeter une image positive du département auprès du grand public ;</w:t>
            </w:r>
          </w:p>
          <w:p w14:paraId="1F8745E4" w14:textId="0799348D" w:rsidR="00557C1D" w:rsidRPr="00557C1D" w:rsidRDefault="00557C1D" w:rsidP="00557C1D">
            <w:pPr>
              <w:numPr>
                <w:ilvl w:val="0"/>
                <w:numId w:val="35"/>
              </w:numPr>
              <w:rPr>
                <w:rFonts w:ascii="Arial" w:hAnsi="Arial" w:cs="Arial"/>
                <w:sz w:val="22"/>
                <w:szCs w:val="22"/>
                <w:lang w:val="fr-CA"/>
              </w:rPr>
            </w:pPr>
            <w:r w:rsidRPr="00557C1D">
              <w:rPr>
                <w:rFonts w:ascii="Arial" w:hAnsi="Arial" w:cs="Arial"/>
                <w:sz w:val="22"/>
                <w:szCs w:val="22"/>
                <w:lang w:val="fr-CA"/>
              </w:rPr>
              <w:t>Fournir des informations exactes ;</w:t>
            </w:r>
          </w:p>
          <w:p w14:paraId="239110E0" w14:textId="31FD476F" w:rsidR="00557C1D" w:rsidRPr="00557C1D" w:rsidRDefault="00557C1D" w:rsidP="00557C1D">
            <w:pPr>
              <w:numPr>
                <w:ilvl w:val="0"/>
                <w:numId w:val="35"/>
              </w:numPr>
              <w:rPr>
                <w:rFonts w:ascii="Arial" w:hAnsi="Arial" w:cs="Arial"/>
                <w:sz w:val="22"/>
                <w:szCs w:val="22"/>
                <w:lang w:val="fr-CA"/>
              </w:rPr>
            </w:pPr>
            <w:r w:rsidRPr="00557C1D">
              <w:rPr>
                <w:rFonts w:ascii="Arial" w:hAnsi="Arial" w:cs="Arial"/>
                <w:sz w:val="22"/>
                <w:szCs w:val="22"/>
                <w:lang w:val="fr-CA"/>
              </w:rPr>
              <w:t>Traiter avec les clients internes et externes avec tact, discrétion et courtoisie ;</w:t>
            </w:r>
          </w:p>
          <w:p w14:paraId="0F411B13" w14:textId="79B512E6" w:rsidR="00557C1D" w:rsidRPr="00557C1D" w:rsidRDefault="00557C1D" w:rsidP="00557C1D">
            <w:pPr>
              <w:numPr>
                <w:ilvl w:val="0"/>
                <w:numId w:val="35"/>
              </w:numPr>
              <w:rPr>
                <w:rFonts w:ascii="Arial" w:hAnsi="Arial" w:cs="Arial"/>
                <w:sz w:val="22"/>
                <w:szCs w:val="22"/>
                <w:lang w:val="fr-CA"/>
              </w:rPr>
            </w:pPr>
            <w:r w:rsidRPr="00557C1D">
              <w:rPr>
                <w:rFonts w:ascii="Arial" w:hAnsi="Arial" w:cs="Arial"/>
                <w:sz w:val="22"/>
                <w:szCs w:val="22"/>
                <w:lang w:val="fr-CA"/>
              </w:rPr>
              <w:t>Maintenir la confidentialité ;</w:t>
            </w:r>
          </w:p>
          <w:p w14:paraId="09ADAB6C" w14:textId="2FFFEDBA" w:rsidR="00557C1D" w:rsidRPr="009C5BA0" w:rsidRDefault="00557C1D" w:rsidP="00557C1D">
            <w:pPr>
              <w:numPr>
                <w:ilvl w:val="0"/>
                <w:numId w:val="35"/>
              </w:numPr>
              <w:rPr>
                <w:rFonts w:ascii="Arial" w:hAnsi="Arial" w:cs="Arial"/>
                <w:sz w:val="22"/>
                <w:szCs w:val="22"/>
                <w:lang w:val="fr-CA"/>
              </w:rPr>
            </w:pPr>
            <w:r w:rsidRPr="00557C1D">
              <w:rPr>
                <w:rFonts w:ascii="Arial" w:hAnsi="Arial" w:cs="Arial"/>
                <w:sz w:val="22"/>
                <w:szCs w:val="22"/>
                <w:lang w:val="fr-CA"/>
              </w:rPr>
              <w:t>Adhérer au manuel administratif XXXX - Politique du personnel et aux initiatives linguistiques XXXX.</w:t>
            </w:r>
          </w:p>
          <w:p w14:paraId="19BA464E" w14:textId="77777777" w:rsidR="00AB4998" w:rsidRPr="009C5BA0" w:rsidRDefault="00AB4998" w:rsidP="00D32CD7">
            <w:pPr>
              <w:ind w:left="360"/>
              <w:jc w:val="both"/>
              <w:rPr>
                <w:rFonts w:ascii="Arial" w:hAnsi="Arial" w:cs="Arial"/>
                <w:sz w:val="22"/>
                <w:szCs w:val="22"/>
                <w:lang w:val="fr-CA"/>
              </w:rPr>
            </w:pPr>
          </w:p>
        </w:tc>
      </w:tr>
      <w:tr w:rsidR="00AB4998" w:rsidRPr="009C5BA0" w14:paraId="19BA4651" w14:textId="77777777" w:rsidTr="00192EC5">
        <w:trPr>
          <w:cantSplit/>
        </w:trPr>
        <w:tc>
          <w:tcPr>
            <w:tcW w:w="8960" w:type="dxa"/>
            <w:gridSpan w:val="2"/>
            <w:tcBorders>
              <w:top w:val="single" w:sz="12" w:space="0" w:color="auto"/>
              <w:left w:val="nil"/>
              <w:bottom w:val="single" w:sz="12" w:space="0" w:color="auto"/>
              <w:right w:val="nil"/>
            </w:tcBorders>
          </w:tcPr>
          <w:p w14:paraId="19BA4650" w14:textId="77777777" w:rsidR="00AB4998" w:rsidRPr="009C5BA0" w:rsidRDefault="00AB4998" w:rsidP="00192EC5">
            <w:pPr>
              <w:rPr>
                <w:rFonts w:ascii="Arial" w:hAnsi="Arial" w:cs="Arial"/>
                <w:sz w:val="22"/>
                <w:szCs w:val="22"/>
                <w:lang w:val="fr-CA"/>
              </w:rPr>
            </w:pPr>
          </w:p>
        </w:tc>
      </w:tr>
      <w:tr w:rsidR="00AB4998" w:rsidRPr="009C5BA0" w14:paraId="19BA4653" w14:textId="77777777" w:rsidTr="00192EC5">
        <w:trPr>
          <w:cantSplit/>
        </w:trPr>
        <w:tc>
          <w:tcPr>
            <w:tcW w:w="8960" w:type="dxa"/>
            <w:gridSpan w:val="2"/>
            <w:tcBorders>
              <w:top w:val="single" w:sz="12" w:space="0" w:color="auto"/>
              <w:left w:val="single" w:sz="12" w:space="0" w:color="auto"/>
              <w:bottom w:val="single" w:sz="4" w:space="0" w:color="auto"/>
              <w:right w:val="single" w:sz="12" w:space="0" w:color="auto"/>
            </w:tcBorders>
          </w:tcPr>
          <w:p w14:paraId="19BA4652" w14:textId="77777777" w:rsidR="00AB4998" w:rsidRPr="009C5BA0" w:rsidRDefault="00DC43DB" w:rsidP="00DC43DB">
            <w:pPr>
              <w:pStyle w:val="Titre5"/>
              <w:jc w:val="center"/>
              <w:rPr>
                <w:rFonts w:ascii="Arial" w:hAnsi="Arial" w:cs="Arial"/>
                <w:i w:val="0"/>
                <w:szCs w:val="22"/>
                <w:lang w:val="fr-CA"/>
              </w:rPr>
            </w:pPr>
            <w:r w:rsidRPr="009C5BA0">
              <w:rPr>
                <w:rFonts w:ascii="Arial" w:hAnsi="Arial" w:cs="Arial"/>
                <w:i w:val="0"/>
                <w:szCs w:val="22"/>
                <w:lang w:val="fr-CA"/>
              </w:rPr>
              <w:t>QUALIFICATIONS</w:t>
            </w:r>
          </w:p>
        </w:tc>
      </w:tr>
      <w:tr w:rsidR="00AB4998" w:rsidRPr="009C5BA0" w14:paraId="19BA465F" w14:textId="77777777" w:rsidTr="00D32CD7">
        <w:trPr>
          <w:trHeight w:val="1610"/>
        </w:trPr>
        <w:tc>
          <w:tcPr>
            <w:tcW w:w="2590" w:type="dxa"/>
            <w:tcBorders>
              <w:top w:val="single" w:sz="4" w:space="0" w:color="auto"/>
              <w:left w:val="single" w:sz="12" w:space="0" w:color="auto"/>
              <w:bottom w:val="single" w:sz="4" w:space="0" w:color="auto"/>
              <w:right w:val="single" w:sz="4" w:space="0" w:color="auto"/>
            </w:tcBorders>
          </w:tcPr>
          <w:p w14:paraId="4F17A0D2" w14:textId="77777777" w:rsidR="00244550" w:rsidRDefault="00244550" w:rsidP="00192EC5">
            <w:pPr>
              <w:rPr>
                <w:rFonts w:ascii="Arial" w:hAnsi="Arial" w:cs="Arial"/>
                <w:b/>
                <w:bCs/>
                <w:sz w:val="22"/>
                <w:szCs w:val="22"/>
                <w:lang w:val="fr-CA"/>
              </w:rPr>
            </w:pPr>
          </w:p>
          <w:p w14:paraId="19BA4655" w14:textId="21C64A28" w:rsidR="00AB4998" w:rsidRPr="009C5BA0" w:rsidRDefault="00244550" w:rsidP="00192EC5">
            <w:pPr>
              <w:rPr>
                <w:rFonts w:ascii="Arial" w:hAnsi="Arial" w:cs="Arial"/>
                <w:b/>
                <w:bCs/>
                <w:sz w:val="22"/>
                <w:szCs w:val="22"/>
                <w:lang w:val="fr-CA"/>
              </w:rPr>
            </w:pPr>
            <w:r w:rsidRPr="00244550">
              <w:rPr>
                <w:rFonts w:ascii="Arial" w:hAnsi="Arial" w:cs="Arial"/>
                <w:b/>
                <w:bCs/>
                <w:sz w:val="22"/>
                <w:szCs w:val="22"/>
                <w:lang w:val="fr-CA"/>
              </w:rPr>
              <w:t>Formation et expérience requises</w:t>
            </w:r>
          </w:p>
        </w:tc>
        <w:tc>
          <w:tcPr>
            <w:tcW w:w="6370" w:type="dxa"/>
            <w:tcBorders>
              <w:top w:val="single" w:sz="4" w:space="0" w:color="auto"/>
              <w:left w:val="single" w:sz="4" w:space="0" w:color="auto"/>
              <w:bottom w:val="single" w:sz="4" w:space="0" w:color="auto"/>
              <w:right w:val="single" w:sz="12" w:space="0" w:color="auto"/>
            </w:tcBorders>
          </w:tcPr>
          <w:p w14:paraId="7F632786" w14:textId="118246E1" w:rsidR="004319F2" w:rsidRPr="004319F2" w:rsidRDefault="004319F2" w:rsidP="00A450AE">
            <w:pPr>
              <w:numPr>
                <w:ilvl w:val="1"/>
                <w:numId w:val="45"/>
              </w:numPr>
              <w:tabs>
                <w:tab w:val="clear" w:pos="1080"/>
                <w:tab w:val="num" w:pos="502"/>
              </w:tabs>
              <w:ind w:left="502" w:hanging="502"/>
              <w:rPr>
                <w:rFonts w:ascii="Arial" w:hAnsi="Arial" w:cs="Arial"/>
                <w:sz w:val="22"/>
                <w:szCs w:val="22"/>
                <w:lang w:val="fr-CA"/>
              </w:rPr>
            </w:pPr>
            <w:r w:rsidRPr="004319F2">
              <w:rPr>
                <w:rFonts w:ascii="Arial" w:hAnsi="Arial" w:cs="Arial"/>
                <w:sz w:val="22"/>
                <w:szCs w:val="22"/>
                <w:lang w:val="fr-CA"/>
              </w:rPr>
              <w:t>DEP en assistance administrative plus une (1) année d'expérience pertinente</w:t>
            </w:r>
          </w:p>
          <w:p w14:paraId="19F04E92" w14:textId="77777777" w:rsidR="004319F2" w:rsidRPr="004319F2" w:rsidRDefault="004319F2" w:rsidP="00A450AE">
            <w:pPr>
              <w:numPr>
                <w:ilvl w:val="1"/>
                <w:numId w:val="45"/>
              </w:numPr>
              <w:tabs>
                <w:tab w:val="clear" w:pos="1080"/>
                <w:tab w:val="num" w:pos="502"/>
              </w:tabs>
              <w:ind w:left="502" w:hanging="502"/>
              <w:rPr>
                <w:rFonts w:ascii="Arial" w:hAnsi="Arial" w:cs="Arial"/>
                <w:sz w:val="22"/>
                <w:szCs w:val="22"/>
                <w:lang w:val="fr-CA"/>
              </w:rPr>
            </w:pPr>
            <w:r w:rsidRPr="004319F2">
              <w:rPr>
                <w:rFonts w:ascii="Arial" w:hAnsi="Arial" w:cs="Arial"/>
                <w:sz w:val="22"/>
                <w:szCs w:val="22"/>
                <w:lang w:val="fr-CA"/>
              </w:rPr>
              <w:t>OU</w:t>
            </w:r>
          </w:p>
          <w:p w14:paraId="3302F980" w14:textId="783F471B" w:rsidR="004319F2" w:rsidRPr="004319F2" w:rsidRDefault="004319F2" w:rsidP="00A450AE">
            <w:pPr>
              <w:numPr>
                <w:ilvl w:val="1"/>
                <w:numId w:val="45"/>
              </w:numPr>
              <w:tabs>
                <w:tab w:val="clear" w:pos="1080"/>
                <w:tab w:val="num" w:pos="502"/>
              </w:tabs>
              <w:ind w:left="502" w:hanging="502"/>
              <w:rPr>
                <w:rFonts w:ascii="Arial" w:hAnsi="Arial" w:cs="Arial"/>
                <w:sz w:val="22"/>
                <w:szCs w:val="22"/>
                <w:lang w:val="fr-CA"/>
              </w:rPr>
            </w:pPr>
            <w:r w:rsidRPr="004319F2">
              <w:rPr>
                <w:rFonts w:ascii="Arial" w:hAnsi="Arial" w:cs="Arial"/>
                <w:sz w:val="22"/>
                <w:szCs w:val="22"/>
                <w:lang w:val="fr-CA"/>
              </w:rPr>
              <w:t xml:space="preserve">Diplôme d'études secondaires plus cinq (5) années d'expérience pertinente </w:t>
            </w:r>
          </w:p>
          <w:p w14:paraId="142A81C3" w14:textId="77777777" w:rsidR="004319F2" w:rsidRPr="004319F2" w:rsidRDefault="004319F2" w:rsidP="00A450AE">
            <w:pPr>
              <w:numPr>
                <w:ilvl w:val="1"/>
                <w:numId w:val="45"/>
              </w:numPr>
              <w:tabs>
                <w:tab w:val="clear" w:pos="1080"/>
                <w:tab w:val="num" w:pos="502"/>
              </w:tabs>
              <w:ind w:left="502" w:hanging="502"/>
              <w:rPr>
                <w:rFonts w:ascii="Arial" w:hAnsi="Arial" w:cs="Arial"/>
                <w:sz w:val="22"/>
                <w:szCs w:val="22"/>
                <w:lang w:val="fr-CA"/>
              </w:rPr>
            </w:pPr>
            <w:r w:rsidRPr="004319F2">
              <w:rPr>
                <w:rFonts w:ascii="Arial" w:hAnsi="Arial" w:cs="Arial"/>
                <w:sz w:val="22"/>
                <w:szCs w:val="22"/>
                <w:lang w:val="fr-CA"/>
              </w:rPr>
              <w:t>ET</w:t>
            </w:r>
          </w:p>
          <w:p w14:paraId="3DC0DCA6" w14:textId="3D1C988C" w:rsidR="004319F2" w:rsidRPr="004319F2" w:rsidRDefault="004319F2" w:rsidP="00A450AE">
            <w:pPr>
              <w:numPr>
                <w:ilvl w:val="1"/>
                <w:numId w:val="45"/>
              </w:numPr>
              <w:tabs>
                <w:tab w:val="clear" w:pos="1080"/>
                <w:tab w:val="num" w:pos="502"/>
              </w:tabs>
              <w:ind w:left="502" w:hanging="502"/>
              <w:rPr>
                <w:rFonts w:ascii="Arial" w:hAnsi="Arial" w:cs="Arial"/>
                <w:sz w:val="22"/>
                <w:szCs w:val="22"/>
                <w:lang w:val="fr-CA"/>
              </w:rPr>
            </w:pPr>
            <w:r w:rsidRPr="004319F2">
              <w:rPr>
                <w:rFonts w:ascii="Arial" w:hAnsi="Arial" w:cs="Arial"/>
                <w:sz w:val="22"/>
                <w:szCs w:val="22"/>
                <w:lang w:val="fr-CA"/>
              </w:rPr>
              <w:t>Permis de conduire valide de classe 5</w:t>
            </w:r>
          </w:p>
          <w:p w14:paraId="3335F5A1" w14:textId="77777777" w:rsidR="00AB4998" w:rsidRDefault="004319F2" w:rsidP="00A450AE">
            <w:pPr>
              <w:numPr>
                <w:ilvl w:val="1"/>
                <w:numId w:val="45"/>
              </w:numPr>
              <w:tabs>
                <w:tab w:val="clear" w:pos="1080"/>
                <w:tab w:val="num" w:pos="502"/>
              </w:tabs>
              <w:ind w:left="502" w:hanging="502"/>
              <w:rPr>
                <w:rFonts w:ascii="Arial" w:hAnsi="Arial" w:cs="Arial"/>
                <w:sz w:val="22"/>
                <w:szCs w:val="22"/>
                <w:lang w:val="fr-CA"/>
              </w:rPr>
            </w:pPr>
            <w:r w:rsidRPr="004319F2">
              <w:rPr>
                <w:rFonts w:ascii="Arial" w:hAnsi="Arial" w:cs="Arial"/>
                <w:sz w:val="22"/>
                <w:szCs w:val="22"/>
                <w:lang w:val="fr-CA"/>
              </w:rPr>
              <w:t xml:space="preserve">Une formation scientifique et une connaissance de la biodiversité et des enjeux environnementaux de </w:t>
            </w:r>
            <w:r>
              <w:rPr>
                <w:rFonts w:ascii="Arial" w:hAnsi="Arial" w:cs="Arial"/>
                <w:sz w:val="22"/>
                <w:szCs w:val="22"/>
                <w:lang w:val="fr-CA"/>
              </w:rPr>
              <w:t>XXXX (votre communauté)</w:t>
            </w:r>
            <w:r w:rsidRPr="004319F2">
              <w:rPr>
                <w:rFonts w:ascii="Arial" w:hAnsi="Arial" w:cs="Arial"/>
                <w:sz w:val="22"/>
                <w:szCs w:val="22"/>
                <w:lang w:val="fr-CA"/>
              </w:rPr>
              <w:t xml:space="preserve"> constituent un atout </w:t>
            </w:r>
          </w:p>
          <w:p w14:paraId="19BA465E" w14:textId="42F00D11" w:rsidR="00A450AE" w:rsidRPr="00A450AE" w:rsidRDefault="00A450AE" w:rsidP="00A450AE">
            <w:pPr>
              <w:ind w:left="502"/>
              <w:rPr>
                <w:rFonts w:ascii="Arial" w:hAnsi="Arial" w:cs="Arial"/>
                <w:sz w:val="22"/>
                <w:szCs w:val="22"/>
                <w:lang w:val="fr-CA"/>
              </w:rPr>
            </w:pPr>
          </w:p>
        </w:tc>
      </w:tr>
      <w:tr w:rsidR="00AB4998" w:rsidRPr="009C5BA0" w14:paraId="19BA466C" w14:textId="77777777" w:rsidTr="00192EC5">
        <w:tc>
          <w:tcPr>
            <w:tcW w:w="2590" w:type="dxa"/>
            <w:tcBorders>
              <w:top w:val="single" w:sz="4" w:space="0" w:color="auto"/>
              <w:left w:val="single" w:sz="12" w:space="0" w:color="auto"/>
              <w:bottom w:val="single" w:sz="4" w:space="0" w:color="auto"/>
              <w:right w:val="single" w:sz="4" w:space="0" w:color="auto"/>
            </w:tcBorders>
          </w:tcPr>
          <w:p w14:paraId="19BA4660" w14:textId="77777777" w:rsidR="00AB4998" w:rsidRPr="009C5BA0" w:rsidRDefault="00AB4998" w:rsidP="00192EC5">
            <w:pPr>
              <w:rPr>
                <w:rFonts w:ascii="Arial" w:hAnsi="Arial" w:cs="Arial"/>
                <w:b/>
                <w:bCs/>
                <w:sz w:val="22"/>
                <w:szCs w:val="22"/>
                <w:lang w:val="fr-CA"/>
              </w:rPr>
            </w:pPr>
          </w:p>
          <w:p w14:paraId="3C238B5C" w14:textId="77777777" w:rsidR="005D5AC7" w:rsidRPr="005D5AC7" w:rsidRDefault="005D5AC7" w:rsidP="005D5AC7">
            <w:pPr>
              <w:rPr>
                <w:rFonts w:ascii="Arial" w:hAnsi="Arial" w:cs="Arial"/>
                <w:b/>
                <w:bCs/>
                <w:sz w:val="22"/>
                <w:szCs w:val="22"/>
                <w:lang w:val="fr-CA"/>
              </w:rPr>
            </w:pPr>
            <w:r w:rsidRPr="005D5AC7">
              <w:rPr>
                <w:rFonts w:ascii="Arial" w:hAnsi="Arial" w:cs="Arial"/>
                <w:b/>
                <w:bCs/>
                <w:sz w:val="22"/>
                <w:szCs w:val="22"/>
                <w:lang w:val="fr-CA"/>
              </w:rPr>
              <w:t>Compétences</w:t>
            </w:r>
          </w:p>
          <w:p w14:paraId="19BA4663" w14:textId="3AA6148D" w:rsidR="00AB4998" w:rsidRPr="009C5BA0" w:rsidRDefault="005D5AC7" w:rsidP="005D5AC7">
            <w:pPr>
              <w:rPr>
                <w:rFonts w:ascii="Arial" w:hAnsi="Arial" w:cs="Arial"/>
                <w:b/>
                <w:bCs/>
                <w:sz w:val="22"/>
                <w:szCs w:val="22"/>
                <w:lang w:val="fr-CA"/>
              </w:rPr>
            </w:pPr>
            <w:r w:rsidRPr="005D5AC7">
              <w:rPr>
                <w:rFonts w:ascii="Arial" w:hAnsi="Arial" w:cs="Arial"/>
                <w:b/>
                <w:bCs/>
                <w:sz w:val="22"/>
                <w:szCs w:val="22"/>
                <w:lang w:val="fr-CA"/>
              </w:rPr>
              <w:t>Exigences</w:t>
            </w:r>
          </w:p>
        </w:tc>
        <w:tc>
          <w:tcPr>
            <w:tcW w:w="6370" w:type="dxa"/>
            <w:tcBorders>
              <w:top w:val="single" w:sz="4" w:space="0" w:color="auto"/>
              <w:left w:val="single" w:sz="4" w:space="0" w:color="auto"/>
              <w:bottom w:val="single" w:sz="4" w:space="0" w:color="auto"/>
              <w:right w:val="single" w:sz="12" w:space="0" w:color="auto"/>
            </w:tcBorders>
          </w:tcPr>
          <w:p w14:paraId="19BA4664" w14:textId="77777777" w:rsidR="00AB4998" w:rsidRPr="009C5BA0" w:rsidRDefault="00AB4998" w:rsidP="00192EC5">
            <w:pPr>
              <w:ind w:left="452"/>
              <w:jc w:val="both"/>
              <w:rPr>
                <w:rFonts w:ascii="Arial" w:hAnsi="Arial" w:cs="Arial"/>
                <w:sz w:val="22"/>
                <w:szCs w:val="22"/>
                <w:lang w:val="fr-CA"/>
              </w:rPr>
            </w:pPr>
          </w:p>
          <w:p w14:paraId="6B2C54F1" w14:textId="34E0E79C" w:rsidR="00CD5B98" w:rsidRPr="00CD5B98" w:rsidRDefault="00CD5B98" w:rsidP="00CD5B98">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Excellentes compétences en matière de communication, tant à l'oral qu'à l'écrit.</w:t>
            </w:r>
          </w:p>
          <w:p w14:paraId="1EC3A294" w14:textId="3EC3F2BF" w:rsidR="00CD5B98" w:rsidRPr="00CD5B98" w:rsidRDefault="00CD5B98" w:rsidP="00CD5B98">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Excellent sens de l'organisation</w:t>
            </w:r>
          </w:p>
          <w:p w14:paraId="5240D983" w14:textId="20BC3873" w:rsidR="00CD5B98" w:rsidRPr="00CD5B98" w:rsidRDefault="00CD5B98" w:rsidP="00CD5B98">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Créativité et connaissance de la communauté et de sa dynamique</w:t>
            </w:r>
          </w:p>
          <w:p w14:paraId="1CE556F3" w14:textId="5CD19DC2" w:rsidR="00CD5B98" w:rsidRPr="00CD5B98" w:rsidRDefault="00CD5B98" w:rsidP="00CD5B98">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Compétences informatiques (suite MS Office) ;</w:t>
            </w:r>
          </w:p>
          <w:p w14:paraId="25457262" w14:textId="019E2E64" w:rsidR="00CD5B98" w:rsidRPr="00CD5B98" w:rsidRDefault="00CD5B98" w:rsidP="00CD5B98">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Connaissance de base des systèmes d'information géographique (SIG) (?)</w:t>
            </w:r>
          </w:p>
          <w:p w14:paraId="7441E5BA" w14:textId="6D627845" w:rsidR="00CD5B98" w:rsidRPr="00CD5B98" w:rsidRDefault="00CD5B98" w:rsidP="00CD5B98">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Compétences analytiques.</w:t>
            </w:r>
          </w:p>
          <w:p w14:paraId="6EEF6D9A" w14:textId="77777777" w:rsidR="00CD5B98" w:rsidRDefault="00CD5B98" w:rsidP="00D229ED">
            <w:pPr>
              <w:numPr>
                <w:ilvl w:val="0"/>
                <w:numId w:val="37"/>
              </w:numPr>
              <w:tabs>
                <w:tab w:val="clear" w:pos="6990"/>
              </w:tabs>
              <w:jc w:val="both"/>
              <w:rPr>
                <w:rFonts w:ascii="Arial" w:hAnsi="Arial" w:cs="Arial"/>
                <w:sz w:val="22"/>
                <w:szCs w:val="22"/>
                <w:lang w:val="fr-CA"/>
              </w:rPr>
            </w:pPr>
            <w:r w:rsidRPr="00CD5B98">
              <w:rPr>
                <w:rFonts w:ascii="Arial" w:hAnsi="Arial" w:cs="Arial"/>
                <w:sz w:val="22"/>
                <w:szCs w:val="22"/>
                <w:lang w:val="fr-CA"/>
              </w:rPr>
              <w:t xml:space="preserve">La capacité à communiquer en </w:t>
            </w:r>
            <w:r w:rsidR="00D229ED">
              <w:rPr>
                <w:rFonts w:ascii="Arial" w:hAnsi="Arial" w:cs="Arial"/>
                <w:sz w:val="22"/>
                <w:szCs w:val="22"/>
                <w:lang w:val="fr-CA"/>
              </w:rPr>
              <w:t>XXXX (langue autochtone)</w:t>
            </w:r>
            <w:r w:rsidRPr="00CD5B98">
              <w:rPr>
                <w:rFonts w:ascii="Arial" w:hAnsi="Arial" w:cs="Arial"/>
                <w:sz w:val="22"/>
                <w:szCs w:val="22"/>
                <w:lang w:val="fr-CA"/>
              </w:rPr>
              <w:t xml:space="preserve"> et en </w:t>
            </w:r>
            <w:r w:rsidR="00D229ED">
              <w:rPr>
                <w:rFonts w:ascii="Arial" w:hAnsi="Arial" w:cs="Arial"/>
                <w:sz w:val="22"/>
                <w:szCs w:val="22"/>
                <w:lang w:val="fr-CA"/>
              </w:rPr>
              <w:t>anglais</w:t>
            </w:r>
            <w:r w:rsidRPr="00CD5B98">
              <w:rPr>
                <w:rFonts w:ascii="Arial" w:hAnsi="Arial" w:cs="Arial"/>
                <w:sz w:val="22"/>
                <w:szCs w:val="22"/>
                <w:lang w:val="fr-CA"/>
              </w:rPr>
              <w:t xml:space="preserve"> est un atout.</w:t>
            </w:r>
          </w:p>
          <w:p w14:paraId="19BA466B" w14:textId="2596F1C1" w:rsidR="00D229ED" w:rsidRPr="00D229ED" w:rsidRDefault="00D229ED" w:rsidP="00D229ED">
            <w:pPr>
              <w:ind w:left="360"/>
              <w:jc w:val="both"/>
              <w:rPr>
                <w:rFonts w:ascii="Arial" w:hAnsi="Arial" w:cs="Arial"/>
                <w:sz w:val="22"/>
                <w:szCs w:val="22"/>
                <w:lang w:val="fr-CA"/>
              </w:rPr>
            </w:pPr>
          </w:p>
        </w:tc>
      </w:tr>
    </w:tbl>
    <w:p w14:paraId="19BA466D" w14:textId="77777777" w:rsidR="00AB4998" w:rsidRPr="009C5BA0" w:rsidRDefault="00AB4998" w:rsidP="00AB4998">
      <w:pPr>
        <w:rPr>
          <w:rFonts w:ascii="Arial" w:hAnsi="Arial" w:cs="Arial"/>
          <w:sz w:val="22"/>
          <w:szCs w:val="22"/>
          <w:lang w:val="fr-CA"/>
        </w:rPr>
      </w:pPr>
    </w:p>
    <w:p w14:paraId="19BA466E" w14:textId="77777777" w:rsidR="0016787F" w:rsidRPr="009C5BA0" w:rsidRDefault="0016787F" w:rsidP="0016787F">
      <w:pPr>
        <w:rPr>
          <w:rFonts w:ascii="Arial" w:hAnsi="Arial" w:cs="Arial"/>
          <w:sz w:val="22"/>
          <w:szCs w:val="22"/>
          <w:lang w:val="fr-CA"/>
        </w:rPr>
      </w:pPr>
      <w:r w:rsidRPr="009C5BA0">
        <w:rPr>
          <w:rFonts w:ascii="Arial" w:hAnsi="Arial" w:cs="Arial"/>
          <w:sz w:val="22"/>
          <w:szCs w:val="22"/>
          <w:lang w:val="fr-CA"/>
        </w:rPr>
        <w:t>______________________</w:t>
      </w:r>
      <w:r w:rsidR="000D7486" w:rsidRPr="009C5BA0">
        <w:rPr>
          <w:rFonts w:ascii="Arial" w:hAnsi="Arial" w:cs="Arial"/>
          <w:sz w:val="22"/>
          <w:szCs w:val="22"/>
          <w:lang w:val="fr-CA"/>
        </w:rPr>
        <w:t>_</w:t>
      </w:r>
      <w:r w:rsidRPr="009C5BA0">
        <w:rPr>
          <w:rFonts w:ascii="Arial" w:hAnsi="Arial" w:cs="Arial"/>
          <w:sz w:val="22"/>
          <w:szCs w:val="22"/>
          <w:lang w:val="fr-CA"/>
        </w:rPr>
        <w:t>____                                    ___________________</w:t>
      </w:r>
    </w:p>
    <w:p w14:paraId="19BA466F" w14:textId="5BF9B7C0" w:rsidR="0016787F" w:rsidRPr="00244550" w:rsidRDefault="00244550" w:rsidP="0016787F">
      <w:pPr>
        <w:rPr>
          <w:rFonts w:ascii="Arial" w:hAnsi="Arial" w:cs="Arial"/>
          <w:caps/>
          <w:sz w:val="22"/>
          <w:szCs w:val="22"/>
          <w:lang w:val="fr-CA"/>
        </w:rPr>
      </w:pPr>
      <w:r w:rsidRPr="00244550">
        <w:rPr>
          <w:rFonts w:ascii="Arial" w:hAnsi="Arial" w:cs="Arial"/>
          <w:caps/>
          <w:sz w:val="22"/>
          <w:szCs w:val="22"/>
          <w:lang w:val="fr-CA"/>
        </w:rPr>
        <w:t>le sup</w:t>
      </w:r>
      <w:r>
        <w:rPr>
          <w:rFonts w:ascii="Arial" w:hAnsi="Arial" w:cs="Arial"/>
          <w:caps/>
          <w:sz w:val="22"/>
          <w:szCs w:val="22"/>
          <w:lang w:val="fr-CA"/>
        </w:rPr>
        <w:t xml:space="preserve">erviseur immédiat   </w:t>
      </w:r>
      <w:r w:rsidR="0016787F" w:rsidRPr="00244550">
        <w:rPr>
          <w:rFonts w:ascii="Arial" w:hAnsi="Arial" w:cs="Arial"/>
          <w:caps/>
          <w:sz w:val="22"/>
          <w:szCs w:val="22"/>
          <w:lang w:val="fr-CA"/>
        </w:rPr>
        <w:t xml:space="preserve">                                     </w:t>
      </w:r>
      <w:r w:rsidRPr="00244550">
        <w:rPr>
          <w:rFonts w:ascii="Arial" w:hAnsi="Arial" w:cs="Arial"/>
          <w:caps/>
          <w:sz w:val="22"/>
          <w:szCs w:val="22"/>
          <w:lang w:val="fr-CA"/>
        </w:rPr>
        <w:t>le candidat</w:t>
      </w:r>
    </w:p>
    <w:p w14:paraId="19BA4670" w14:textId="77777777" w:rsidR="0016787F" w:rsidRPr="00244550" w:rsidRDefault="0016787F" w:rsidP="0016787F">
      <w:pPr>
        <w:pStyle w:val="Corpsdetexte"/>
        <w:rPr>
          <w:rFonts w:ascii="Arial" w:hAnsi="Arial" w:cs="Arial"/>
          <w:sz w:val="22"/>
          <w:szCs w:val="22"/>
          <w:lang w:val="fr-CA"/>
        </w:rPr>
      </w:pPr>
    </w:p>
    <w:p w14:paraId="19BA4671" w14:textId="77777777" w:rsidR="0016787F" w:rsidRPr="00244550" w:rsidRDefault="0016787F" w:rsidP="0016787F">
      <w:pPr>
        <w:pStyle w:val="Corpsdetexte"/>
        <w:rPr>
          <w:rFonts w:ascii="Arial" w:hAnsi="Arial" w:cs="Arial"/>
          <w:sz w:val="22"/>
          <w:szCs w:val="22"/>
          <w:lang w:val="fr-CA"/>
        </w:rPr>
      </w:pPr>
    </w:p>
    <w:p w14:paraId="19BA4672" w14:textId="77777777" w:rsidR="0016787F" w:rsidRPr="00244550" w:rsidRDefault="0016787F" w:rsidP="0016787F">
      <w:pPr>
        <w:pStyle w:val="Corpsdetexte"/>
        <w:rPr>
          <w:rFonts w:ascii="Arial" w:hAnsi="Arial" w:cs="Arial"/>
          <w:sz w:val="22"/>
          <w:szCs w:val="22"/>
          <w:lang w:val="fr-CA"/>
        </w:rPr>
      </w:pPr>
    </w:p>
    <w:p w14:paraId="19BA4673" w14:textId="77777777" w:rsidR="0016787F" w:rsidRPr="009C5BA0" w:rsidRDefault="0016787F" w:rsidP="0016787F">
      <w:pPr>
        <w:rPr>
          <w:rFonts w:ascii="Arial" w:hAnsi="Arial" w:cs="Arial"/>
          <w:caps/>
          <w:sz w:val="22"/>
          <w:szCs w:val="22"/>
          <w:lang w:val="fr-CA"/>
        </w:rPr>
      </w:pPr>
      <w:r w:rsidRPr="009C5BA0">
        <w:rPr>
          <w:rFonts w:ascii="Arial" w:hAnsi="Arial" w:cs="Arial"/>
          <w:caps/>
          <w:sz w:val="22"/>
          <w:szCs w:val="22"/>
          <w:lang w:val="fr-CA"/>
        </w:rPr>
        <w:t>_________________________________________________</w:t>
      </w:r>
    </w:p>
    <w:p w14:paraId="4AA90C88" w14:textId="45700C83" w:rsidR="00AB6AFE" w:rsidRPr="00AB6AFE" w:rsidRDefault="00AB6AFE" w:rsidP="00AB6AFE">
      <w:pPr>
        <w:rPr>
          <w:rFonts w:ascii="Arial" w:hAnsi="Arial" w:cs="Arial"/>
          <w:caps/>
          <w:sz w:val="22"/>
          <w:szCs w:val="22"/>
          <w:lang w:val="fr-CA"/>
        </w:rPr>
      </w:pPr>
      <w:r w:rsidRPr="00AB6AFE">
        <w:rPr>
          <w:rFonts w:ascii="Arial" w:hAnsi="Arial" w:cs="Arial"/>
          <w:caps/>
          <w:sz w:val="22"/>
          <w:szCs w:val="22"/>
          <w:lang w:val="fr-CA"/>
        </w:rPr>
        <w:t>COORD</w:t>
      </w:r>
      <w:r>
        <w:rPr>
          <w:rFonts w:ascii="Arial" w:hAnsi="Arial" w:cs="Arial"/>
          <w:caps/>
          <w:sz w:val="22"/>
          <w:szCs w:val="22"/>
          <w:lang w:val="fr-CA"/>
        </w:rPr>
        <w:t>on</w:t>
      </w:r>
      <w:r w:rsidRPr="00AB6AFE">
        <w:rPr>
          <w:rFonts w:ascii="Arial" w:hAnsi="Arial" w:cs="Arial"/>
          <w:caps/>
          <w:sz w:val="22"/>
          <w:szCs w:val="22"/>
          <w:lang w:val="fr-CA"/>
        </w:rPr>
        <w:t>NATEUR DE LA GESTION DES PERFORMANCES</w:t>
      </w:r>
    </w:p>
    <w:p w14:paraId="19BA4675" w14:textId="5252A182" w:rsidR="0016787F" w:rsidRPr="009C5BA0" w:rsidRDefault="00AB6AFE" w:rsidP="00AB6AFE">
      <w:pPr>
        <w:rPr>
          <w:rFonts w:ascii="Arial" w:hAnsi="Arial" w:cs="Arial"/>
          <w:caps/>
          <w:sz w:val="22"/>
          <w:szCs w:val="22"/>
          <w:lang w:val="fr-CA"/>
        </w:rPr>
      </w:pPr>
      <w:r w:rsidRPr="00AB6AFE">
        <w:rPr>
          <w:rFonts w:ascii="Arial" w:hAnsi="Arial" w:cs="Arial"/>
          <w:caps/>
          <w:sz w:val="22"/>
          <w:szCs w:val="22"/>
          <w:lang w:val="fr-CA"/>
        </w:rPr>
        <w:t>UNITÉ RESSOURCES HUMAINES</w:t>
      </w:r>
      <w:r w:rsidRPr="00AB6AFE">
        <w:rPr>
          <w:rFonts w:ascii="Arial" w:hAnsi="Arial" w:cs="Arial"/>
          <w:caps/>
          <w:sz w:val="22"/>
          <w:szCs w:val="22"/>
          <w:lang w:val="fr-CA"/>
        </w:rPr>
        <w:tab/>
      </w:r>
      <w:r w:rsidR="0016787F" w:rsidRPr="009C5BA0">
        <w:rPr>
          <w:rFonts w:ascii="Arial" w:hAnsi="Arial" w:cs="Arial"/>
          <w:caps/>
          <w:sz w:val="22"/>
          <w:szCs w:val="22"/>
          <w:lang w:val="fr-CA"/>
        </w:rPr>
        <w:tab/>
      </w:r>
      <w:r w:rsidR="0016787F" w:rsidRPr="009C5BA0">
        <w:rPr>
          <w:rFonts w:ascii="Arial" w:hAnsi="Arial" w:cs="Arial"/>
          <w:caps/>
          <w:sz w:val="22"/>
          <w:szCs w:val="22"/>
          <w:lang w:val="fr-CA"/>
        </w:rPr>
        <w:tab/>
      </w:r>
      <w:r w:rsidR="0016787F" w:rsidRPr="009C5BA0">
        <w:rPr>
          <w:rFonts w:ascii="Arial" w:hAnsi="Arial" w:cs="Arial"/>
          <w:caps/>
          <w:sz w:val="22"/>
          <w:szCs w:val="22"/>
          <w:lang w:val="fr-CA"/>
        </w:rPr>
        <w:tab/>
      </w:r>
      <w:r w:rsidR="0016787F" w:rsidRPr="009C5BA0">
        <w:rPr>
          <w:rFonts w:ascii="Arial" w:hAnsi="Arial" w:cs="Arial"/>
          <w:caps/>
          <w:sz w:val="22"/>
          <w:szCs w:val="22"/>
          <w:lang w:val="fr-CA"/>
        </w:rPr>
        <w:tab/>
      </w:r>
      <w:r w:rsidR="0016787F" w:rsidRPr="009C5BA0">
        <w:rPr>
          <w:rFonts w:ascii="Arial" w:hAnsi="Arial" w:cs="Arial"/>
          <w:caps/>
          <w:sz w:val="22"/>
          <w:szCs w:val="22"/>
          <w:lang w:val="fr-CA"/>
        </w:rPr>
        <w:tab/>
      </w:r>
    </w:p>
    <w:sectPr w:rsidR="0016787F" w:rsidRPr="009C5BA0">
      <w:pgSz w:w="12240" w:h="15840" w:code="1"/>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lly McComber" w:date="2023-02-23T10:23:00Z" w:initials="HM">
    <w:p w14:paraId="7C328A1F" w14:textId="77777777" w:rsidR="004248FB" w:rsidRDefault="004248FB" w:rsidP="004248FB">
      <w:pPr>
        <w:pStyle w:val="Commentaire"/>
      </w:pPr>
      <w:r>
        <w:rPr>
          <w:rStyle w:val="Marquedecommentaire"/>
        </w:rPr>
        <w:annotationRef/>
      </w:r>
      <w:r>
        <w:t xml:space="preserve">Set with Environment or sustainably objectives </w:t>
      </w:r>
    </w:p>
  </w:comment>
  <w:comment w:id="1" w:author="Béatrice Côté" w:date="2023-06-20T09:42:00Z" w:initials="BC">
    <w:p w14:paraId="23608D01" w14:textId="77777777" w:rsidR="00167775" w:rsidRDefault="00167775" w:rsidP="00F47D4F">
      <w:pPr>
        <w:pStyle w:val="Commentaire"/>
      </w:pPr>
      <w:r>
        <w:rPr>
          <w:rStyle w:val="Marquedecommentaire"/>
        </w:rPr>
        <w:annotationRef/>
      </w:r>
      <w:r>
        <w:t xml:space="preserve">FR: arrimés avec les objectifs en matière d'environnement ou de développement durable </w:t>
      </w:r>
    </w:p>
  </w:comment>
  <w:comment w:id="2" w:author="Holly McComber" w:date="2023-02-23T10:26:00Z" w:initials="HM">
    <w:p w14:paraId="6166C39D" w14:textId="77777777" w:rsidR="0013438D" w:rsidRDefault="0013438D" w:rsidP="0013438D">
      <w:pPr>
        <w:pStyle w:val="Commentaire"/>
      </w:pPr>
      <w:r>
        <w:rPr>
          <w:rStyle w:val="Marquedecommentaire"/>
        </w:rPr>
        <w:annotationRef/>
      </w:r>
      <w:r>
        <w:t xml:space="preserve">This is narrow, so could be broadened to Sustainability - which would encompass natural environment, climate change, waste management, food sovereignty, etc... </w:t>
      </w:r>
    </w:p>
  </w:comment>
  <w:comment w:id="3" w:author="Béatrice Côté" w:date="2023-06-20T09:48:00Z" w:initials="BC">
    <w:p w14:paraId="74B6B2DF" w14:textId="77777777" w:rsidR="00027D88" w:rsidRDefault="00027D88" w:rsidP="00E36D0E">
      <w:pPr>
        <w:pStyle w:val="Commentaire"/>
      </w:pPr>
      <w:r>
        <w:rPr>
          <w:rStyle w:val="Marquedecommentaire"/>
        </w:rPr>
        <w:annotationRef/>
      </w:r>
      <w:r>
        <w:t xml:space="preserve">FR: Il s'agit d'un concept étroit, qui pourrait être élargi à la durabilité, qui engloberait l'environnement naturel, les changements climatiques, la gestion des déchets, la souveraineté alimentaire, etc. </w:t>
      </w:r>
    </w:p>
  </w:comment>
  <w:comment w:id="4" w:author="Holly McComber" w:date="2023-02-23T10:28:00Z" w:initials="HM">
    <w:p w14:paraId="31918BD0" w14:textId="01C1833B" w:rsidR="000E6D2F" w:rsidRDefault="000E6D2F" w:rsidP="000E6D2F">
      <w:pPr>
        <w:pStyle w:val="Commentaire"/>
      </w:pPr>
      <w:r>
        <w:rPr>
          <w:rStyle w:val="Marquedecommentaire"/>
        </w:rPr>
        <w:annotationRef/>
      </w:r>
      <w:r>
        <w:t xml:space="preserve">This was geared to WM only, so this can be rephrased to support the various stakeholders they would want to include...or the community in general (all components) </w:t>
      </w:r>
    </w:p>
  </w:comment>
  <w:comment w:id="5" w:author="Béatrice Côté" w:date="2023-06-20T09:49:00Z" w:initials="BC">
    <w:p w14:paraId="691735D4" w14:textId="77777777" w:rsidR="004F3ACF" w:rsidRDefault="004F3ACF" w:rsidP="00993341">
      <w:pPr>
        <w:pStyle w:val="Commentaire"/>
      </w:pPr>
      <w:r>
        <w:rPr>
          <w:rStyle w:val="Marquedecommentaire"/>
        </w:rPr>
        <w:annotationRef/>
      </w:r>
      <w:r>
        <w:t xml:space="preserve">FR: Cette question s'adressait uniquement à la GMR, elle peut donc être reformulée pour soutenir les différentes parties prenantes qu'ils souhaiteraient inclure... ou la communauté en général (toutes les composantes). </w:t>
      </w:r>
    </w:p>
  </w:comment>
  <w:comment w:id="6" w:author="Holly McComber" w:date="2023-02-23T10:32:00Z" w:initials="HM">
    <w:p w14:paraId="685EBC80" w14:textId="6EEDCF35" w:rsidR="00AB5F74" w:rsidRDefault="00AB5F74">
      <w:pPr>
        <w:pStyle w:val="Commentaire"/>
      </w:pPr>
      <w:r>
        <w:rPr>
          <w:rStyle w:val="Marquedecommentaire"/>
        </w:rPr>
        <w:annotationRef/>
      </w:r>
      <w:r>
        <w:t>These can also be adjusted/rephased to include other aspects, if the title is broadened to Sustainability or Environment</w:t>
      </w:r>
    </w:p>
  </w:comment>
  <w:comment w:id="7" w:author="Béatrice Côté" w:date="2023-06-20T09:50:00Z" w:initials="BC">
    <w:p w14:paraId="2AF776F5" w14:textId="77777777" w:rsidR="00BC2909" w:rsidRDefault="00BC2909" w:rsidP="00DE1151">
      <w:pPr>
        <w:pStyle w:val="Commentaire"/>
      </w:pPr>
      <w:r>
        <w:rPr>
          <w:rStyle w:val="Marquedecommentaire"/>
        </w:rPr>
        <w:annotationRef/>
      </w:r>
      <w:r>
        <w:t>FR: Ces responsabilités peuvent également être ajustées ou modifiées pour inclure d'autres aspects, si le titre est élargi au Développement durable ou à l'Environnement.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28A1F" w15:done="0"/>
  <w15:commentEx w15:paraId="23608D01" w15:paraIdParent="7C328A1F" w15:done="0"/>
  <w15:commentEx w15:paraId="6166C39D" w15:done="0"/>
  <w15:commentEx w15:paraId="74B6B2DF" w15:paraIdParent="6166C39D" w15:done="0"/>
  <w15:commentEx w15:paraId="31918BD0" w15:done="0"/>
  <w15:commentEx w15:paraId="691735D4" w15:paraIdParent="31918BD0" w15:done="0"/>
  <w15:commentEx w15:paraId="685EBC80" w15:done="0"/>
  <w15:commentEx w15:paraId="2AF776F5" w15:paraIdParent="685EB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2C6" w16cex:dateUtc="2023-02-23T15:23:00Z"/>
  <w16cex:commentExtensible w16cex:durableId="283BF318" w16cex:dateUtc="2023-06-20T13:42:00Z"/>
  <w16cex:commentExtensible w16cex:durableId="283BF342" w16cex:dateUtc="2023-02-23T15:26:00Z"/>
  <w16cex:commentExtensible w16cex:durableId="283BF486" w16cex:dateUtc="2023-06-20T13:48:00Z"/>
  <w16cex:commentExtensible w16cex:durableId="283BF3FC" w16cex:dateUtc="2023-02-23T15:28:00Z"/>
  <w16cex:commentExtensible w16cex:durableId="283BF4B5" w16cex:dateUtc="2023-06-20T13:49:00Z"/>
  <w16cex:commentExtensible w16cex:durableId="27A1BF4B" w16cex:dateUtc="2023-02-23T15:32:00Z"/>
  <w16cex:commentExtensible w16cex:durableId="283BF4EF" w16cex:dateUtc="2023-06-20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28A1F" w16cid:durableId="283BF2C6"/>
  <w16cid:commentId w16cid:paraId="23608D01" w16cid:durableId="283BF318"/>
  <w16cid:commentId w16cid:paraId="6166C39D" w16cid:durableId="283BF342"/>
  <w16cid:commentId w16cid:paraId="74B6B2DF" w16cid:durableId="283BF486"/>
  <w16cid:commentId w16cid:paraId="31918BD0" w16cid:durableId="283BF3FC"/>
  <w16cid:commentId w16cid:paraId="691735D4" w16cid:durableId="283BF4B5"/>
  <w16cid:commentId w16cid:paraId="685EBC80" w16cid:durableId="27A1BF4B"/>
  <w16cid:commentId w16cid:paraId="2AF776F5" w16cid:durableId="283BF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467A" w14:textId="77777777" w:rsidR="00A0218D" w:rsidRDefault="00A0218D">
      <w:r>
        <w:separator/>
      </w:r>
    </w:p>
  </w:endnote>
  <w:endnote w:type="continuationSeparator" w:id="0">
    <w:p w14:paraId="19BA467B" w14:textId="77777777" w:rsidR="00A0218D" w:rsidRDefault="00A0218D">
      <w:r>
        <w:continuationSeparator/>
      </w:r>
    </w:p>
  </w:endnote>
  <w:endnote w:type="continuationNotice" w:id="1">
    <w:p w14:paraId="64424930" w14:textId="77777777" w:rsidR="00A0218D" w:rsidRDefault="00A02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4678" w14:textId="77777777" w:rsidR="00A0218D" w:rsidRDefault="00A0218D">
      <w:r>
        <w:separator/>
      </w:r>
    </w:p>
  </w:footnote>
  <w:footnote w:type="continuationSeparator" w:id="0">
    <w:p w14:paraId="19BA4679" w14:textId="77777777" w:rsidR="00A0218D" w:rsidRDefault="00A0218D">
      <w:r>
        <w:continuationSeparator/>
      </w:r>
    </w:p>
  </w:footnote>
  <w:footnote w:type="continuationNotice" w:id="1">
    <w:p w14:paraId="2F4FD2C0" w14:textId="77777777" w:rsidR="00A0218D" w:rsidRDefault="00A02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42C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565FAE"/>
    <w:multiLevelType w:val="multilevel"/>
    <w:tmpl w:val="93C6AB6E"/>
    <w:lvl w:ilvl="0">
      <w:start w:val="1"/>
      <w:numFmt w:val="bullet"/>
      <w:lvlText w:val=""/>
      <w:lvlJc w:val="left"/>
      <w:pPr>
        <w:tabs>
          <w:tab w:val="num" w:pos="576"/>
        </w:tabs>
        <w:ind w:left="576" w:hanging="576"/>
      </w:pPr>
      <w:rPr>
        <w:rFonts w:ascii="Wingdings" w:hAnsi="Wingdings" w:hint="default"/>
      </w:rPr>
    </w:lvl>
    <w:lvl w:ilvl="1">
      <w:start w:val="1"/>
      <w:numFmt w:val="bullet"/>
      <w:lvlText w:val="o"/>
      <w:lvlJc w:val="left"/>
      <w:pPr>
        <w:tabs>
          <w:tab w:val="num" w:pos="1296"/>
        </w:tabs>
        <w:ind w:left="1296" w:hanging="360"/>
      </w:pPr>
      <w:rPr>
        <w:rFonts w:ascii="Courier New" w:hAnsi="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3" w15:restartNumberingAfterBreak="0">
    <w:nsid w:val="09105A5A"/>
    <w:multiLevelType w:val="multilevel"/>
    <w:tmpl w:val="92ECD5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24DE9"/>
    <w:multiLevelType w:val="hybridMultilevel"/>
    <w:tmpl w:val="CA1C473C"/>
    <w:lvl w:ilvl="0" w:tplc="040C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527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48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D50155"/>
    <w:multiLevelType w:val="hybridMultilevel"/>
    <w:tmpl w:val="6D50204A"/>
    <w:lvl w:ilvl="0" w:tplc="67D6F8EA">
      <w:start w:val="1"/>
      <w:numFmt w:val="bullet"/>
      <w:lvlText w:val=""/>
      <w:lvlJc w:val="left"/>
      <w:pPr>
        <w:tabs>
          <w:tab w:val="num" w:pos="6990"/>
        </w:tabs>
        <w:ind w:left="360" w:hanging="360"/>
      </w:pPr>
      <w:rPr>
        <w:rFonts w:ascii="Wingdings" w:hAnsi="Wingdings"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 w15:restartNumberingAfterBreak="0">
    <w:nsid w:val="11F87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3E388D"/>
    <w:multiLevelType w:val="hybridMultilevel"/>
    <w:tmpl w:val="4E9AEFE0"/>
    <w:lvl w:ilvl="0" w:tplc="8842F17E">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3E45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A50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0274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9D7896"/>
    <w:multiLevelType w:val="hybridMultilevel"/>
    <w:tmpl w:val="AED6CF2C"/>
    <w:lvl w:ilvl="0" w:tplc="040C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9036B5"/>
    <w:multiLevelType w:val="hybridMultilevel"/>
    <w:tmpl w:val="0E66A5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93E9A"/>
    <w:multiLevelType w:val="multilevel"/>
    <w:tmpl w:val="CBD40C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9D7687A"/>
    <w:multiLevelType w:val="hybridMultilevel"/>
    <w:tmpl w:val="BD644444"/>
    <w:lvl w:ilvl="0" w:tplc="040C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926FF7"/>
    <w:multiLevelType w:val="hybridMultilevel"/>
    <w:tmpl w:val="4912B63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ABC3021"/>
    <w:multiLevelType w:val="hybridMultilevel"/>
    <w:tmpl w:val="50567EF2"/>
    <w:lvl w:ilvl="0" w:tplc="768EB6C8">
      <w:start w:val="1"/>
      <w:numFmt w:val="bullet"/>
      <w:lvlText w:val=""/>
      <w:lvlJc w:val="left"/>
      <w:pPr>
        <w:tabs>
          <w:tab w:val="num" w:pos="6990"/>
        </w:tabs>
        <w:ind w:left="360" w:hanging="360"/>
      </w:pPr>
      <w:rPr>
        <w:rFonts w:ascii="Wingdings" w:hAnsi="Wingdings" w:hint="default"/>
      </w:rPr>
    </w:lvl>
    <w:lvl w:ilvl="1" w:tplc="040C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2E2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1533F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D363478"/>
    <w:multiLevelType w:val="hybridMultilevel"/>
    <w:tmpl w:val="54EE8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6243F"/>
    <w:multiLevelType w:val="hybridMultilevel"/>
    <w:tmpl w:val="8228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13850"/>
    <w:multiLevelType w:val="singleLevel"/>
    <w:tmpl w:val="269226DE"/>
    <w:lvl w:ilvl="0">
      <w:start w:val="1"/>
      <w:numFmt w:val="decimal"/>
      <w:lvlText w:val="%1."/>
      <w:legacy w:legacy="1" w:legacySpace="0" w:legacyIndent="283"/>
      <w:lvlJc w:val="left"/>
      <w:pPr>
        <w:ind w:left="283" w:hanging="283"/>
      </w:pPr>
    </w:lvl>
  </w:abstractNum>
  <w:abstractNum w:abstractNumId="24" w15:restartNumberingAfterBreak="0">
    <w:nsid w:val="37DF36B4"/>
    <w:multiLevelType w:val="singleLevel"/>
    <w:tmpl w:val="C0FC1D3E"/>
    <w:lvl w:ilvl="0">
      <w:start w:val="1"/>
      <w:numFmt w:val="decimal"/>
      <w:lvlText w:val="%1."/>
      <w:legacy w:legacy="1" w:legacySpace="0" w:legacyIndent="283"/>
      <w:lvlJc w:val="left"/>
      <w:pPr>
        <w:ind w:left="283" w:hanging="283"/>
      </w:pPr>
    </w:lvl>
  </w:abstractNum>
  <w:abstractNum w:abstractNumId="25" w15:restartNumberingAfterBreak="0">
    <w:nsid w:val="3B086E8D"/>
    <w:multiLevelType w:val="hybridMultilevel"/>
    <w:tmpl w:val="C7A21FF8"/>
    <w:lvl w:ilvl="0" w:tplc="1384F3F4">
      <w:start w:val="1"/>
      <w:numFmt w:val="bullet"/>
      <w:lvlText w:val=""/>
      <w:lvlJc w:val="left"/>
      <w:pPr>
        <w:tabs>
          <w:tab w:val="num" w:pos="699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477DC9"/>
    <w:multiLevelType w:val="hybridMultilevel"/>
    <w:tmpl w:val="93C6AB6E"/>
    <w:lvl w:ilvl="0" w:tplc="040C000B">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7" w15:restartNumberingAfterBreak="0">
    <w:nsid w:val="3F294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696B8E"/>
    <w:multiLevelType w:val="hybridMultilevel"/>
    <w:tmpl w:val="C47E98EA"/>
    <w:lvl w:ilvl="0" w:tplc="0409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A042C7"/>
    <w:multiLevelType w:val="hybridMultilevel"/>
    <w:tmpl w:val="858C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D6C4E"/>
    <w:multiLevelType w:val="hybridMultilevel"/>
    <w:tmpl w:val="F9C210C2"/>
    <w:lvl w:ilvl="0" w:tplc="2A00B3C4">
      <w:start w:val="1"/>
      <w:numFmt w:val="bullet"/>
      <w:lvlText w:val=""/>
      <w:lvlJc w:val="left"/>
      <w:pPr>
        <w:tabs>
          <w:tab w:val="num" w:pos="699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10B98"/>
    <w:multiLevelType w:val="hybridMultilevel"/>
    <w:tmpl w:val="CC5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51644"/>
    <w:multiLevelType w:val="hybridMultilevel"/>
    <w:tmpl w:val="A12A6320"/>
    <w:lvl w:ilvl="0" w:tplc="0409000B">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E851C33"/>
    <w:multiLevelType w:val="hybridMultilevel"/>
    <w:tmpl w:val="156AD93A"/>
    <w:lvl w:ilvl="0" w:tplc="A1EA037C">
      <w:start w:val="1"/>
      <w:numFmt w:val="bullet"/>
      <w:lvlText w:val=""/>
      <w:lvlJc w:val="left"/>
      <w:pPr>
        <w:tabs>
          <w:tab w:val="num" w:pos="6990"/>
        </w:tabs>
        <w:ind w:left="360" w:hanging="360"/>
      </w:pPr>
      <w:rPr>
        <w:rFonts w:ascii="Wingdings" w:hAnsi="Wingdings"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4" w15:restartNumberingAfterBreak="0">
    <w:nsid w:val="4E892A97"/>
    <w:multiLevelType w:val="hybridMultilevel"/>
    <w:tmpl w:val="41B62D18"/>
    <w:lvl w:ilvl="0" w:tplc="0409000B">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4ED5677"/>
    <w:multiLevelType w:val="hybridMultilevel"/>
    <w:tmpl w:val="D502571E"/>
    <w:lvl w:ilvl="0" w:tplc="B172D8C0">
      <w:start w:val="1"/>
      <w:numFmt w:val="bullet"/>
      <w:lvlText w:val=""/>
      <w:lvlJc w:val="left"/>
      <w:pPr>
        <w:tabs>
          <w:tab w:val="num" w:pos="360"/>
        </w:tabs>
        <w:ind w:left="360" w:hanging="360"/>
      </w:pPr>
      <w:rPr>
        <w:rFonts w:ascii="Symbol" w:hAnsi="Symbol" w:hint="default"/>
      </w:rPr>
    </w:lvl>
    <w:lvl w:ilvl="1" w:tplc="B99292EA">
      <w:start w:val="6"/>
      <w:numFmt w:val="decimal"/>
      <w:lvlText w:val="%2."/>
      <w:lvlJc w:val="left"/>
      <w:pPr>
        <w:tabs>
          <w:tab w:val="num" w:pos="1440"/>
        </w:tabs>
        <w:ind w:left="1440" w:hanging="360"/>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1C1868"/>
    <w:multiLevelType w:val="multilevel"/>
    <w:tmpl w:val="93C6AB6E"/>
    <w:lvl w:ilvl="0">
      <w:start w:val="1"/>
      <w:numFmt w:val="bullet"/>
      <w:lvlText w:val=""/>
      <w:lvlJc w:val="left"/>
      <w:pPr>
        <w:tabs>
          <w:tab w:val="num" w:pos="576"/>
        </w:tabs>
        <w:ind w:left="576" w:hanging="576"/>
      </w:pPr>
      <w:rPr>
        <w:rFonts w:ascii="Wingdings" w:hAnsi="Wingdings" w:hint="default"/>
      </w:rPr>
    </w:lvl>
    <w:lvl w:ilvl="1">
      <w:start w:val="1"/>
      <w:numFmt w:val="bullet"/>
      <w:lvlText w:val="o"/>
      <w:lvlJc w:val="left"/>
      <w:pPr>
        <w:tabs>
          <w:tab w:val="num" w:pos="1296"/>
        </w:tabs>
        <w:ind w:left="1296" w:hanging="360"/>
      </w:pPr>
      <w:rPr>
        <w:rFonts w:ascii="Courier New" w:hAnsi="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37" w15:restartNumberingAfterBreak="0">
    <w:nsid w:val="59BB1584"/>
    <w:multiLevelType w:val="multilevel"/>
    <w:tmpl w:val="C47E98E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034237"/>
    <w:multiLevelType w:val="hybridMultilevel"/>
    <w:tmpl w:val="C61CAB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F4FBB"/>
    <w:multiLevelType w:val="hybridMultilevel"/>
    <w:tmpl w:val="EF80C366"/>
    <w:lvl w:ilvl="0" w:tplc="B172D8C0">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94AAC"/>
    <w:multiLevelType w:val="hybridMultilevel"/>
    <w:tmpl w:val="ED8EF842"/>
    <w:lvl w:ilvl="0" w:tplc="CF0C73A4">
      <w:start w:val="5"/>
      <w:numFmt w:val="decimal"/>
      <w:lvlText w:val="%1."/>
      <w:lvlJc w:val="left"/>
      <w:pPr>
        <w:tabs>
          <w:tab w:val="num" w:pos="360"/>
        </w:tabs>
        <w:ind w:left="360" w:hanging="360"/>
      </w:pPr>
      <w:rPr>
        <w:rFonts w:hint="default"/>
        <w:b/>
        <w:i w:val="0"/>
      </w:rPr>
    </w:lvl>
    <w:lvl w:ilvl="1" w:tplc="B172D8C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F544F4"/>
    <w:multiLevelType w:val="hybridMultilevel"/>
    <w:tmpl w:val="E4A0761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2" w15:restartNumberingAfterBreak="0">
    <w:nsid w:val="7B506D31"/>
    <w:multiLevelType w:val="hybridMultilevel"/>
    <w:tmpl w:val="83E2E8C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08236483">
    <w:abstractNumId w:val="23"/>
  </w:num>
  <w:num w:numId="2" w16cid:durableId="1858931113">
    <w:abstractNumId w:val="8"/>
  </w:num>
  <w:num w:numId="3" w16cid:durableId="126316074">
    <w:abstractNumId w:val="12"/>
  </w:num>
  <w:num w:numId="4" w16cid:durableId="1553468040">
    <w:abstractNumId w:val="20"/>
  </w:num>
  <w:num w:numId="5" w16cid:durableId="2091388060">
    <w:abstractNumId w:val="27"/>
  </w:num>
  <w:num w:numId="6" w16cid:durableId="792871993">
    <w:abstractNumId w:val="17"/>
  </w:num>
  <w:num w:numId="7" w16cid:durableId="9628083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594167883">
    <w:abstractNumId w:val="21"/>
  </w:num>
  <w:num w:numId="9" w16cid:durableId="3060148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735010326">
    <w:abstractNumId w:val="24"/>
  </w:num>
  <w:num w:numId="11" w16cid:durableId="1523088823">
    <w:abstractNumId w:val="24"/>
    <w:lvlOverride w:ilvl="0">
      <w:lvl w:ilvl="0">
        <w:start w:val="1"/>
        <w:numFmt w:val="decimal"/>
        <w:lvlText w:val="%1."/>
        <w:legacy w:legacy="1" w:legacySpace="0" w:legacyIndent="283"/>
        <w:lvlJc w:val="left"/>
        <w:pPr>
          <w:ind w:left="283" w:hanging="283"/>
        </w:pPr>
      </w:lvl>
    </w:lvlOverride>
  </w:num>
  <w:num w:numId="12" w16cid:durableId="2127776343">
    <w:abstractNumId w:val="24"/>
    <w:lvlOverride w:ilvl="0">
      <w:lvl w:ilvl="0">
        <w:start w:val="1"/>
        <w:numFmt w:val="decimal"/>
        <w:lvlText w:val="%1."/>
        <w:legacy w:legacy="1" w:legacySpace="0" w:legacyIndent="283"/>
        <w:lvlJc w:val="left"/>
        <w:pPr>
          <w:ind w:left="283" w:hanging="283"/>
        </w:pPr>
      </w:lvl>
    </w:lvlOverride>
  </w:num>
  <w:num w:numId="13" w16cid:durableId="26226163">
    <w:abstractNumId w:val="39"/>
  </w:num>
  <w:num w:numId="14" w16cid:durableId="1395078005">
    <w:abstractNumId w:val="40"/>
  </w:num>
  <w:num w:numId="15" w16cid:durableId="619841018">
    <w:abstractNumId w:val="35"/>
  </w:num>
  <w:num w:numId="16" w16cid:durableId="111172843">
    <w:abstractNumId w:val="9"/>
  </w:num>
  <w:num w:numId="17" w16cid:durableId="1463109538">
    <w:abstractNumId w:val="1"/>
  </w:num>
  <w:num w:numId="18" w16cid:durableId="1172256072">
    <w:abstractNumId w:val="11"/>
  </w:num>
  <w:num w:numId="19" w16cid:durableId="1627274264">
    <w:abstractNumId w:val="42"/>
  </w:num>
  <w:num w:numId="20" w16cid:durableId="708918558">
    <w:abstractNumId w:val="15"/>
  </w:num>
  <w:num w:numId="21" w16cid:durableId="132793098">
    <w:abstractNumId w:val="14"/>
  </w:num>
  <w:num w:numId="22" w16cid:durableId="1224371126">
    <w:abstractNumId w:val="5"/>
  </w:num>
  <w:num w:numId="23" w16cid:durableId="601884018">
    <w:abstractNumId w:val="6"/>
  </w:num>
  <w:num w:numId="24" w16cid:durableId="264269857">
    <w:abstractNumId w:val="10"/>
  </w:num>
  <w:num w:numId="25" w16cid:durableId="1102603429">
    <w:abstractNumId w:val="19"/>
  </w:num>
  <w:num w:numId="26" w16cid:durableId="254752505">
    <w:abstractNumId w:val="28"/>
  </w:num>
  <w:num w:numId="27" w16cid:durableId="633095914">
    <w:abstractNumId w:val="26"/>
  </w:num>
  <w:num w:numId="28" w16cid:durableId="1472332205">
    <w:abstractNumId w:val="16"/>
  </w:num>
  <w:num w:numId="29" w16cid:durableId="542907590">
    <w:abstractNumId w:val="13"/>
  </w:num>
  <w:num w:numId="30" w16cid:durableId="849025374">
    <w:abstractNumId w:val="37"/>
  </w:num>
  <w:num w:numId="31" w16cid:durableId="1972974459">
    <w:abstractNumId w:val="18"/>
  </w:num>
  <w:num w:numId="32" w16cid:durableId="1017851365">
    <w:abstractNumId w:val="36"/>
  </w:num>
  <w:num w:numId="33" w16cid:durableId="789664859">
    <w:abstractNumId w:val="7"/>
  </w:num>
  <w:num w:numId="34" w16cid:durableId="40642832">
    <w:abstractNumId w:val="30"/>
  </w:num>
  <w:num w:numId="35" w16cid:durableId="1429735429">
    <w:abstractNumId w:val="25"/>
  </w:num>
  <w:num w:numId="36" w16cid:durableId="1190683550">
    <w:abstractNumId w:val="2"/>
  </w:num>
  <w:num w:numId="37" w16cid:durableId="867912285">
    <w:abstractNumId w:val="33"/>
  </w:num>
  <w:num w:numId="38" w16cid:durableId="157162281">
    <w:abstractNumId w:val="38"/>
  </w:num>
  <w:num w:numId="39" w16cid:durableId="1492911611">
    <w:abstractNumId w:val="34"/>
  </w:num>
  <w:num w:numId="40" w16cid:durableId="531768424">
    <w:abstractNumId w:val="29"/>
  </w:num>
  <w:num w:numId="41" w16cid:durableId="1371569697">
    <w:abstractNumId w:val="32"/>
  </w:num>
  <w:num w:numId="42" w16cid:durableId="1160464989">
    <w:abstractNumId w:val="22"/>
  </w:num>
  <w:num w:numId="43" w16cid:durableId="937642062">
    <w:abstractNumId w:val="31"/>
  </w:num>
  <w:num w:numId="44" w16cid:durableId="244920450">
    <w:abstractNumId w:val="3"/>
  </w:num>
  <w:num w:numId="45" w16cid:durableId="1680736618">
    <w:abstractNumId w:val="4"/>
  </w:num>
  <w:num w:numId="46" w16cid:durableId="9714640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y McComber">
    <w15:presenceInfo w15:providerId="AD" w15:userId="S::Holly.McComber@mck.ca::c92cc5a4-998e-4504-82a4-b979acf3c1da"/>
  </w15:person>
  <w15:person w15:author="Béatrice Côté">
    <w15:presenceInfo w15:providerId="AD" w15:userId="S::bcote@iddpnql.ca::2900c944-d1fc-46c1-b5a8-ee48e91b3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510"/>
    <w:rsid w:val="00013395"/>
    <w:rsid w:val="00027D88"/>
    <w:rsid w:val="00040C82"/>
    <w:rsid w:val="000749F7"/>
    <w:rsid w:val="00087194"/>
    <w:rsid w:val="0009661E"/>
    <w:rsid w:val="000B63D1"/>
    <w:rsid w:val="000D7486"/>
    <w:rsid w:val="000E2991"/>
    <w:rsid w:val="000E6D2F"/>
    <w:rsid w:val="000F2A6A"/>
    <w:rsid w:val="00117F5C"/>
    <w:rsid w:val="0012058D"/>
    <w:rsid w:val="0013438D"/>
    <w:rsid w:val="00135C7C"/>
    <w:rsid w:val="00165938"/>
    <w:rsid w:val="00167775"/>
    <w:rsid w:val="0016787F"/>
    <w:rsid w:val="00176552"/>
    <w:rsid w:val="00192EC5"/>
    <w:rsid w:val="001A0FDC"/>
    <w:rsid w:val="002071EB"/>
    <w:rsid w:val="00244550"/>
    <w:rsid w:val="00261778"/>
    <w:rsid w:val="0027103C"/>
    <w:rsid w:val="00287E8A"/>
    <w:rsid w:val="002A17A0"/>
    <w:rsid w:val="002C50B8"/>
    <w:rsid w:val="002D23A0"/>
    <w:rsid w:val="003006E7"/>
    <w:rsid w:val="003339EC"/>
    <w:rsid w:val="00352657"/>
    <w:rsid w:val="00395788"/>
    <w:rsid w:val="003E0F56"/>
    <w:rsid w:val="00402E02"/>
    <w:rsid w:val="00413222"/>
    <w:rsid w:val="00417687"/>
    <w:rsid w:val="004248FB"/>
    <w:rsid w:val="004319F2"/>
    <w:rsid w:val="00446510"/>
    <w:rsid w:val="004C598B"/>
    <w:rsid w:val="004D4905"/>
    <w:rsid w:val="004E6A35"/>
    <w:rsid w:val="004F3ACF"/>
    <w:rsid w:val="00514966"/>
    <w:rsid w:val="00526215"/>
    <w:rsid w:val="0053607F"/>
    <w:rsid w:val="00557C1D"/>
    <w:rsid w:val="00570F64"/>
    <w:rsid w:val="00582218"/>
    <w:rsid w:val="005B3149"/>
    <w:rsid w:val="005B7015"/>
    <w:rsid w:val="005B7211"/>
    <w:rsid w:val="005C289B"/>
    <w:rsid w:val="005D5AC7"/>
    <w:rsid w:val="006113C8"/>
    <w:rsid w:val="00614390"/>
    <w:rsid w:val="00616E62"/>
    <w:rsid w:val="00650E6E"/>
    <w:rsid w:val="006630EE"/>
    <w:rsid w:val="00670105"/>
    <w:rsid w:val="00721386"/>
    <w:rsid w:val="00747016"/>
    <w:rsid w:val="007672D0"/>
    <w:rsid w:val="007727C8"/>
    <w:rsid w:val="00773EC5"/>
    <w:rsid w:val="008348B9"/>
    <w:rsid w:val="008742AD"/>
    <w:rsid w:val="0089745F"/>
    <w:rsid w:val="008E1AFA"/>
    <w:rsid w:val="008E6462"/>
    <w:rsid w:val="008F4E4C"/>
    <w:rsid w:val="00924FB2"/>
    <w:rsid w:val="0093196B"/>
    <w:rsid w:val="009717E8"/>
    <w:rsid w:val="009724F5"/>
    <w:rsid w:val="009C5BA0"/>
    <w:rsid w:val="009D1D63"/>
    <w:rsid w:val="009F12F5"/>
    <w:rsid w:val="009F70C4"/>
    <w:rsid w:val="00A0218D"/>
    <w:rsid w:val="00A06B2A"/>
    <w:rsid w:val="00A07C82"/>
    <w:rsid w:val="00A12B6A"/>
    <w:rsid w:val="00A175C9"/>
    <w:rsid w:val="00A450AE"/>
    <w:rsid w:val="00A50F2E"/>
    <w:rsid w:val="00A54E29"/>
    <w:rsid w:val="00A8755A"/>
    <w:rsid w:val="00AB4998"/>
    <w:rsid w:val="00AB5F74"/>
    <w:rsid w:val="00AB6AFE"/>
    <w:rsid w:val="00B71A49"/>
    <w:rsid w:val="00BC0FF7"/>
    <w:rsid w:val="00BC2909"/>
    <w:rsid w:val="00BE3875"/>
    <w:rsid w:val="00BE3FBC"/>
    <w:rsid w:val="00C25598"/>
    <w:rsid w:val="00C32709"/>
    <w:rsid w:val="00C408D0"/>
    <w:rsid w:val="00C66DD9"/>
    <w:rsid w:val="00CA2310"/>
    <w:rsid w:val="00CD5B98"/>
    <w:rsid w:val="00CF5476"/>
    <w:rsid w:val="00D139D7"/>
    <w:rsid w:val="00D2048C"/>
    <w:rsid w:val="00D229ED"/>
    <w:rsid w:val="00D32CD7"/>
    <w:rsid w:val="00D36D49"/>
    <w:rsid w:val="00D607C4"/>
    <w:rsid w:val="00D61363"/>
    <w:rsid w:val="00DB6466"/>
    <w:rsid w:val="00DC43DB"/>
    <w:rsid w:val="00E02CDF"/>
    <w:rsid w:val="00E23D26"/>
    <w:rsid w:val="00E2694C"/>
    <w:rsid w:val="00E95565"/>
    <w:rsid w:val="00EA4779"/>
    <w:rsid w:val="00EB07C2"/>
    <w:rsid w:val="00ED6AAE"/>
    <w:rsid w:val="00F00142"/>
    <w:rsid w:val="00F0420F"/>
    <w:rsid w:val="00F1554D"/>
    <w:rsid w:val="00FD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45EF"/>
  <w15:docId w15:val="{DA645519-C941-4433-9AB7-CA5712D3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Script MT Bold" w:hAnsi="Script MT Bold"/>
      <w:b/>
    </w:rPr>
  </w:style>
  <w:style w:type="paragraph" w:styleId="Titre2">
    <w:name w:val="heading 2"/>
    <w:basedOn w:val="Normal"/>
    <w:next w:val="Normal"/>
    <w:qFormat/>
    <w:pPr>
      <w:keepNext/>
      <w:jc w:val="center"/>
      <w:outlineLvl w:val="1"/>
    </w:pPr>
    <w:rPr>
      <w:rFonts w:ascii="Arial Rounded MT Bold" w:hAnsi="Arial Rounded MT Bold"/>
      <w:szCs w:val="20"/>
    </w:rPr>
  </w:style>
  <w:style w:type="paragraph" w:styleId="Titre3">
    <w:name w:val="heading 3"/>
    <w:basedOn w:val="Normal"/>
    <w:next w:val="Normal"/>
    <w:qFormat/>
    <w:pPr>
      <w:keepNext/>
      <w:jc w:val="both"/>
      <w:outlineLvl w:val="2"/>
    </w:pPr>
    <w:rPr>
      <w:rFonts w:ascii="Garamond" w:hAnsi="Garamond"/>
      <w:b/>
      <w:bCs/>
      <w:sz w:val="28"/>
      <w:szCs w:val="20"/>
      <w:u w:val="single"/>
    </w:rPr>
  </w:style>
  <w:style w:type="paragraph" w:styleId="Titre4">
    <w:name w:val="heading 4"/>
    <w:basedOn w:val="Normal"/>
    <w:next w:val="Normal"/>
    <w:qFormat/>
    <w:pPr>
      <w:keepNext/>
      <w:jc w:val="both"/>
      <w:outlineLvl w:val="3"/>
    </w:pPr>
    <w:rPr>
      <w:b/>
      <w:sz w:val="22"/>
      <w:u w:val="single"/>
    </w:rPr>
  </w:style>
  <w:style w:type="paragraph" w:styleId="Titre5">
    <w:name w:val="heading 5"/>
    <w:basedOn w:val="Normal"/>
    <w:next w:val="Normal"/>
    <w:qFormat/>
    <w:pPr>
      <w:keepNext/>
      <w:jc w:val="both"/>
      <w:outlineLvl w:val="4"/>
    </w:pPr>
    <w:rPr>
      <w:b/>
      <w:i/>
      <w:iCs/>
      <w:sz w:val="22"/>
    </w:rPr>
  </w:style>
  <w:style w:type="paragraph" w:styleId="Titre6">
    <w:name w:val="heading 6"/>
    <w:basedOn w:val="Normal"/>
    <w:next w:val="Normal"/>
    <w:qFormat/>
    <w:pPr>
      <w:keepNext/>
      <w:ind w:left="3600" w:hanging="3600"/>
      <w:jc w:val="both"/>
      <w:outlineLvl w:val="5"/>
    </w:pPr>
    <w:rPr>
      <w:szCs w:val="20"/>
    </w:rPr>
  </w:style>
  <w:style w:type="paragraph" w:styleId="Titre7">
    <w:name w:val="heading 7"/>
    <w:basedOn w:val="Normal"/>
    <w:next w:val="Normal"/>
    <w:qFormat/>
    <w:pPr>
      <w:keepNext/>
      <w:jc w:val="center"/>
      <w:outlineLvl w:val="6"/>
    </w:pPr>
    <w:rPr>
      <w:b/>
      <w:bCs/>
      <w:szCs w:val="20"/>
    </w:rPr>
  </w:style>
  <w:style w:type="paragraph" w:styleId="Titre8">
    <w:name w:val="heading 8"/>
    <w:basedOn w:val="Normal"/>
    <w:next w:val="Normal"/>
    <w:qFormat/>
    <w:pPr>
      <w:keepNext/>
      <w:jc w:val="center"/>
      <w:outlineLvl w:val="7"/>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Cs w:val="20"/>
    </w:rPr>
  </w:style>
  <w:style w:type="paragraph" w:styleId="Corpsdetexte3">
    <w:name w:val="Body Text 3"/>
    <w:basedOn w:val="Normal"/>
    <w:pPr>
      <w:jc w:val="both"/>
    </w:pPr>
    <w:rPr>
      <w:rFonts w:ascii="Book Antiqua" w:hAnsi="Book Antiqua"/>
      <w:sz w:val="20"/>
      <w:szCs w:val="20"/>
    </w:rPr>
  </w:style>
  <w:style w:type="paragraph" w:styleId="Corpsdetexte2">
    <w:name w:val="Body Text 2"/>
    <w:basedOn w:val="Normal"/>
    <w:pPr>
      <w:jc w:val="both"/>
    </w:pPr>
  </w:style>
  <w:style w:type="paragraph" w:styleId="Titre">
    <w:name w:val="Title"/>
    <w:basedOn w:val="Normal"/>
    <w:qFormat/>
    <w:pPr>
      <w:jc w:val="center"/>
    </w:pPr>
    <w:rPr>
      <w:b/>
      <w:sz w:val="20"/>
      <w:szCs w:val="20"/>
    </w:rPr>
  </w:style>
  <w:style w:type="paragraph" w:styleId="Sous-titre">
    <w:name w:val="Subtitle"/>
    <w:basedOn w:val="Normal"/>
    <w:qFormat/>
    <w:rPr>
      <w:b/>
      <w:sz w:val="20"/>
      <w:szCs w:val="20"/>
    </w:rPr>
  </w:style>
  <w:style w:type="paragraph" w:styleId="En-tte">
    <w:name w:val="header"/>
    <w:basedOn w:val="Normal"/>
    <w:pPr>
      <w:tabs>
        <w:tab w:val="center" w:pos="4320"/>
        <w:tab w:val="right" w:pos="8640"/>
      </w:tabs>
    </w:pPr>
    <w:rPr>
      <w:szCs w:val="20"/>
    </w:rPr>
  </w:style>
  <w:style w:type="character" w:styleId="Lienhypertexte">
    <w:name w:val="Hyperlink"/>
    <w:rPr>
      <w:color w:val="0000FF"/>
      <w:u w:val="single"/>
    </w:rPr>
  </w:style>
  <w:style w:type="character" w:styleId="Numrodepage">
    <w:name w:val="page number"/>
    <w:basedOn w:val="Policepardfaut"/>
  </w:style>
  <w:style w:type="paragraph" w:styleId="Textedebulles">
    <w:name w:val="Balloon Text"/>
    <w:basedOn w:val="Normal"/>
    <w:link w:val="TextedebullesCar"/>
    <w:rsid w:val="00614390"/>
    <w:rPr>
      <w:rFonts w:ascii="Tahoma" w:hAnsi="Tahoma" w:cs="Tahoma"/>
      <w:sz w:val="16"/>
      <w:szCs w:val="16"/>
    </w:rPr>
  </w:style>
  <w:style w:type="character" w:customStyle="1" w:styleId="TextedebullesCar">
    <w:name w:val="Texte de bulles Car"/>
    <w:link w:val="Textedebulles"/>
    <w:rsid w:val="00614390"/>
    <w:rPr>
      <w:rFonts w:ascii="Tahoma" w:hAnsi="Tahoma" w:cs="Tahoma"/>
      <w:sz w:val="16"/>
      <w:szCs w:val="16"/>
    </w:rPr>
  </w:style>
  <w:style w:type="paragraph" w:styleId="Rvision">
    <w:name w:val="Revision"/>
    <w:hidden/>
    <w:uiPriority w:val="99"/>
    <w:semiHidden/>
    <w:rsid w:val="00650E6E"/>
    <w:rPr>
      <w:sz w:val="24"/>
      <w:szCs w:val="24"/>
    </w:rPr>
  </w:style>
  <w:style w:type="character" w:styleId="Marquedecommentaire">
    <w:name w:val="annotation reference"/>
    <w:basedOn w:val="Policepardfaut"/>
    <w:semiHidden/>
    <w:unhideWhenUsed/>
    <w:rsid w:val="00A50F2E"/>
    <w:rPr>
      <w:sz w:val="16"/>
      <w:szCs w:val="16"/>
    </w:rPr>
  </w:style>
  <w:style w:type="paragraph" w:styleId="Commentaire">
    <w:name w:val="annotation text"/>
    <w:basedOn w:val="Normal"/>
    <w:link w:val="CommentaireCar"/>
    <w:unhideWhenUsed/>
    <w:rsid w:val="00A50F2E"/>
    <w:rPr>
      <w:sz w:val="20"/>
      <w:szCs w:val="20"/>
    </w:rPr>
  </w:style>
  <w:style w:type="character" w:customStyle="1" w:styleId="CommentaireCar">
    <w:name w:val="Commentaire Car"/>
    <w:basedOn w:val="Policepardfaut"/>
    <w:link w:val="Commentaire"/>
    <w:rsid w:val="00A50F2E"/>
  </w:style>
  <w:style w:type="paragraph" w:styleId="Objetducommentaire">
    <w:name w:val="annotation subject"/>
    <w:basedOn w:val="Commentaire"/>
    <w:next w:val="Commentaire"/>
    <w:link w:val="ObjetducommentaireCar"/>
    <w:semiHidden/>
    <w:unhideWhenUsed/>
    <w:rsid w:val="00A50F2E"/>
    <w:rPr>
      <w:b/>
      <w:bCs/>
    </w:rPr>
  </w:style>
  <w:style w:type="character" w:customStyle="1" w:styleId="ObjetducommentaireCar">
    <w:name w:val="Objet du commentaire Car"/>
    <w:basedOn w:val="CommentaireCar"/>
    <w:link w:val="Objetducommentaire"/>
    <w:semiHidden/>
    <w:rsid w:val="00A50F2E"/>
    <w:rPr>
      <w:b/>
      <w:bCs/>
    </w:rPr>
  </w:style>
  <w:style w:type="paragraph" w:styleId="Pieddepage">
    <w:name w:val="footer"/>
    <w:basedOn w:val="Normal"/>
    <w:link w:val="PieddepageCar"/>
    <w:semiHidden/>
    <w:unhideWhenUsed/>
    <w:rsid w:val="00287E8A"/>
    <w:pPr>
      <w:tabs>
        <w:tab w:val="center" w:pos="4320"/>
        <w:tab w:val="right" w:pos="8640"/>
      </w:tabs>
    </w:pPr>
  </w:style>
  <w:style w:type="character" w:customStyle="1" w:styleId="PieddepageCar">
    <w:name w:val="Pied de page Car"/>
    <w:basedOn w:val="Policepardfaut"/>
    <w:link w:val="Pieddepage"/>
    <w:semiHidden/>
    <w:rsid w:val="00287E8A"/>
    <w:rPr>
      <w:sz w:val="24"/>
      <w:szCs w:val="24"/>
    </w:rPr>
  </w:style>
  <w:style w:type="paragraph" w:styleId="Paragraphedeliste">
    <w:name w:val="List Paragraph"/>
    <w:basedOn w:val="Normal"/>
    <w:uiPriority w:val="34"/>
    <w:qFormat/>
    <w:rsid w:val="0043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zannel\Application%20Data\Microsoft\Templates\NewLetterhead-HRu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6311DA854B44595DF7EE133048D3F" ma:contentTypeVersion="19" ma:contentTypeDescription="Crée un document." ma:contentTypeScope="" ma:versionID="085102e79585af41c0ef943a4500da0d">
  <xsd:schema xmlns:xsd="http://www.w3.org/2001/XMLSchema" xmlns:xs="http://www.w3.org/2001/XMLSchema" xmlns:p="http://schemas.microsoft.com/office/2006/metadata/properties" xmlns:ns2="1c100512-6263-4d20-a870-5f24a1a3764a" xmlns:ns3="32d18d87-bd83-412f-a782-79d7f63fe6b9" targetNamespace="http://schemas.microsoft.com/office/2006/metadata/properties" ma:root="true" ma:fieldsID="555799967ad6bb8b43ed618cf73b6f05" ns2:_="" ns3:_="">
    <xsd:import namespace="1c100512-6263-4d20-a870-5f24a1a3764a"/>
    <xsd:import namespace="32d18d87-bd83-412f-a782-79d7f63fe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0512-6263-4d20-a870-5f24a1a37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ee0338e-0b98-41eb-b388-a607f52118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18d87-bd83-412f-a782-79d7f63fe6b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7ed321c-e27f-4ac8-854d-6c4822526ecf}" ma:internalName="TaxCatchAll" ma:showField="CatchAllData" ma:web="32d18d87-bd83-412f-a782-79d7f63fe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d18d87-bd83-412f-a782-79d7f63fe6b9" xsi:nil="true"/>
    <lcf76f155ced4ddcb4097134ff3c332f xmlns="1c100512-6263-4d20-a870-5f24a1a376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4B1D7-8C40-40EE-8F84-1DB9BE8B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0512-6263-4d20-a870-5f24a1a3764a"/>
    <ds:schemaRef ds:uri="32d18d87-bd83-412f-a782-79d7f63fe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DB428-3CF6-4094-867D-28B17D7D7776}">
  <ds:schemaRefs>
    <ds:schemaRef ds:uri="http://schemas.microsoft.com/office/2006/metadata/properties"/>
    <ds:schemaRef ds:uri="http://schemas.microsoft.com/office/infopath/2007/PartnerControls"/>
    <ds:schemaRef ds:uri="32d18d87-bd83-412f-a782-79d7f63fe6b9"/>
    <ds:schemaRef ds:uri="1c100512-6263-4d20-a870-5f24a1a3764a"/>
  </ds:schemaRefs>
</ds:datastoreItem>
</file>

<file path=customXml/itemProps3.xml><?xml version="1.0" encoding="utf-8"?>
<ds:datastoreItem xmlns:ds="http://schemas.openxmlformats.org/officeDocument/2006/customXml" ds:itemID="{A0832119-D660-4911-B71C-8A719AF9F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NewLetterhead-HRunit</Template>
  <TotalTime>67</TotalTime>
  <Pages>3</Pages>
  <Words>788</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MCK</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dc:creator>
  <cp:keywords/>
  <cp:lastModifiedBy>Béatrice Côté</cp:lastModifiedBy>
  <cp:revision>52</cp:revision>
  <cp:lastPrinted>2016-04-05T21:59:00Z</cp:lastPrinted>
  <dcterms:created xsi:type="dcterms:W3CDTF">2023-02-23T18:17:00Z</dcterms:created>
  <dcterms:modified xsi:type="dcterms:W3CDTF">2023-06-20T14:20:00Z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0x010100F236311DA854B44595DF7EE133048D3F</vt:lpwstr>
  </property>
  <property fmtid="{D5CDD505-2E9C-101B-9397-08002B2CF9AE}" pid="3" name="MediaServiceImageTags">
    <vt:lpwstr/>
  </property>
</Properties>
</file>